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7B" w:rsidRDefault="007E4F7B" w:rsidP="00C259D8">
      <w:pPr>
        <w:pStyle w:val="Default"/>
        <w:jc w:val="both"/>
        <w:rPr>
          <w:b/>
          <w:bCs/>
          <w:sz w:val="28"/>
        </w:rPr>
      </w:pPr>
    </w:p>
    <w:p w:rsidR="00AF06D6" w:rsidRDefault="00AF06D6" w:rsidP="00C259D8">
      <w:pPr>
        <w:pStyle w:val="Default"/>
        <w:jc w:val="both"/>
        <w:rPr>
          <w:b/>
          <w:bCs/>
          <w:sz w:val="28"/>
        </w:rPr>
      </w:pPr>
      <w:r w:rsidRPr="00C259D8">
        <w:rPr>
          <w:b/>
          <w:bCs/>
          <w:sz w:val="28"/>
        </w:rPr>
        <w:t>Regulamin rekrutacji i uczestnictwa uczniów/uczennic w projekcie</w:t>
      </w:r>
      <w:r w:rsidR="00413F28" w:rsidRPr="00C259D8">
        <w:rPr>
          <w:b/>
          <w:sz w:val="28"/>
        </w:rPr>
        <w:t xml:space="preserve">o numerze </w:t>
      </w:r>
      <w:r w:rsidR="001B6386" w:rsidRPr="00C45875">
        <w:rPr>
          <w:rFonts w:eastAsia="Calibri"/>
          <w:b/>
          <w:sz w:val="28"/>
          <w:szCs w:val="28"/>
        </w:rPr>
        <w:t>2025-1-PL01-KA121-VET-000326447</w:t>
      </w:r>
      <w:r w:rsidR="00E050B6" w:rsidRPr="00C259D8">
        <w:rPr>
          <w:rFonts w:eastAsia="Times New Roman"/>
          <w:b/>
          <w:bCs/>
          <w:sz w:val="28"/>
          <w:lang w:eastAsia="pl-PL"/>
        </w:rPr>
        <w:t>, który jest realizowany</w:t>
      </w:r>
      <w:r w:rsidR="00413F28" w:rsidRPr="00C259D8">
        <w:rPr>
          <w:rFonts w:eastAsia="Times New Roman"/>
          <w:b/>
          <w:bCs/>
          <w:sz w:val="28"/>
          <w:lang w:eastAsia="pl-PL"/>
        </w:rPr>
        <w:t xml:space="preserve"> w ramach programu Erasmus+, sektor Kształcenie i szkolenia zawodowe Akcja  KA121-VET </w:t>
      </w:r>
      <w:r w:rsidR="00413F28" w:rsidRPr="00C259D8">
        <w:rPr>
          <w:b/>
          <w:bCs/>
          <w:sz w:val="28"/>
        </w:rPr>
        <w:t xml:space="preserve">w  Zespole </w:t>
      </w:r>
      <w:r w:rsidRPr="00C259D8">
        <w:rPr>
          <w:b/>
          <w:bCs/>
          <w:sz w:val="28"/>
        </w:rPr>
        <w:t>Szkół nr 5 w Sanoku</w:t>
      </w:r>
      <w:r w:rsidR="00413F28" w:rsidRPr="00C259D8">
        <w:rPr>
          <w:b/>
          <w:bCs/>
          <w:sz w:val="28"/>
        </w:rPr>
        <w:t>.</w:t>
      </w:r>
    </w:p>
    <w:p w:rsidR="007E4F7B" w:rsidRPr="00C259D8" w:rsidRDefault="007E4F7B" w:rsidP="00C259D8">
      <w:pPr>
        <w:pStyle w:val="Default"/>
        <w:jc w:val="both"/>
        <w:rPr>
          <w:color w:val="auto"/>
          <w:sz w:val="28"/>
        </w:rPr>
      </w:pPr>
    </w:p>
    <w:p w:rsidR="00AF06D6" w:rsidRPr="003371F2" w:rsidRDefault="00AF06D6" w:rsidP="00AF06D6">
      <w:pPr>
        <w:pStyle w:val="Default"/>
        <w:jc w:val="center"/>
        <w:rPr>
          <w:b/>
          <w:bCs/>
          <w:color w:val="auto"/>
        </w:rPr>
      </w:pPr>
    </w:p>
    <w:p w:rsidR="00AF06D6" w:rsidRPr="003371F2" w:rsidRDefault="00AF06D6" w:rsidP="00AF06D6">
      <w:pPr>
        <w:pStyle w:val="Default"/>
        <w:jc w:val="center"/>
        <w:rPr>
          <w:color w:val="auto"/>
        </w:rPr>
      </w:pPr>
      <w:r w:rsidRPr="003371F2">
        <w:rPr>
          <w:b/>
          <w:bCs/>
          <w:color w:val="auto"/>
        </w:rPr>
        <w:t>§ 1.</w:t>
      </w:r>
    </w:p>
    <w:p w:rsidR="00AF06D6" w:rsidRPr="003371F2" w:rsidRDefault="00AF06D6" w:rsidP="00AF06D6">
      <w:pPr>
        <w:pStyle w:val="Default"/>
        <w:jc w:val="center"/>
        <w:rPr>
          <w:b/>
          <w:bCs/>
          <w:color w:val="auto"/>
        </w:rPr>
      </w:pPr>
      <w:r w:rsidRPr="003371F2">
        <w:rPr>
          <w:b/>
          <w:bCs/>
          <w:color w:val="auto"/>
        </w:rPr>
        <w:t>Postanowienia ogólne</w:t>
      </w:r>
    </w:p>
    <w:p w:rsidR="00AF06D6" w:rsidRPr="003371F2" w:rsidRDefault="00AF06D6" w:rsidP="00AF06D6">
      <w:pPr>
        <w:pStyle w:val="Default"/>
        <w:jc w:val="center"/>
        <w:rPr>
          <w:color w:val="auto"/>
        </w:rPr>
      </w:pPr>
    </w:p>
    <w:p w:rsidR="00AF06D6" w:rsidRPr="003371F2" w:rsidRDefault="00AF06D6" w:rsidP="007E4F7B">
      <w:pPr>
        <w:pStyle w:val="Default"/>
        <w:spacing w:line="276" w:lineRule="auto"/>
        <w:jc w:val="both"/>
        <w:rPr>
          <w:color w:val="auto"/>
        </w:rPr>
      </w:pPr>
      <w:r w:rsidRPr="003371F2">
        <w:rPr>
          <w:b/>
          <w:bCs/>
          <w:color w:val="auto"/>
        </w:rPr>
        <w:t xml:space="preserve">1. </w:t>
      </w:r>
      <w:r w:rsidRPr="003371F2">
        <w:rPr>
          <w:color w:val="auto"/>
        </w:rPr>
        <w:t>Regulamin określa zasady rekrutacji i udziału uczniów/uczennic w projekcie</w:t>
      </w:r>
      <w:r w:rsidR="00413F28" w:rsidRPr="003371F2">
        <w:rPr>
          <w:color w:val="auto"/>
        </w:rPr>
        <w:t xml:space="preserve"> o numerze </w:t>
      </w:r>
      <w:r w:rsidR="001B6386" w:rsidRPr="00933B97">
        <w:rPr>
          <w:rFonts w:eastAsia="Calibri"/>
          <w:szCs w:val="28"/>
        </w:rPr>
        <w:t>2025-1-PL01-KA121-VET-000326447</w:t>
      </w:r>
      <w:r w:rsidR="001B6386">
        <w:rPr>
          <w:rFonts w:eastAsia="Calibri"/>
          <w:sz w:val="28"/>
          <w:szCs w:val="28"/>
        </w:rPr>
        <w:t xml:space="preserve"> </w:t>
      </w:r>
      <w:r w:rsidR="00413F28" w:rsidRPr="003371F2">
        <w:rPr>
          <w:rFonts w:eastAsia="Times New Roman"/>
          <w:bCs/>
          <w:color w:val="auto"/>
          <w:lang w:eastAsia="pl-PL"/>
        </w:rPr>
        <w:t xml:space="preserve">realizowanego w ramach programu Erasmus+, sektor Kształcenie </w:t>
      </w:r>
      <w:r w:rsidR="005748AF">
        <w:rPr>
          <w:rFonts w:eastAsia="Times New Roman"/>
          <w:bCs/>
          <w:color w:val="auto"/>
          <w:lang w:eastAsia="pl-PL"/>
        </w:rPr>
        <w:br/>
      </w:r>
      <w:r w:rsidR="00413F28" w:rsidRPr="003371F2">
        <w:rPr>
          <w:rFonts w:eastAsia="Times New Roman"/>
          <w:bCs/>
          <w:color w:val="auto"/>
          <w:lang w:eastAsia="pl-PL"/>
        </w:rPr>
        <w:t xml:space="preserve">i szkolenia zawodowe Akcja  KA121-VET </w:t>
      </w:r>
      <w:r w:rsidR="00413F28" w:rsidRPr="003371F2">
        <w:rPr>
          <w:b/>
          <w:bCs/>
          <w:color w:val="auto"/>
        </w:rPr>
        <w:t>w  Zespole Szkół nr 5 w Sanoku.</w:t>
      </w:r>
    </w:p>
    <w:p w:rsidR="00AF06D6" w:rsidRPr="00D87081" w:rsidRDefault="00AF06D6" w:rsidP="007E4F7B">
      <w:pPr>
        <w:pStyle w:val="Default"/>
        <w:spacing w:line="276" w:lineRule="auto"/>
        <w:rPr>
          <w:color w:val="auto"/>
        </w:rPr>
      </w:pPr>
      <w:r w:rsidRPr="003371F2">
        <w:rPr>
          <w:color w:val="auto"/>
        </w:rPr>
        <w:t>2. Użyte w niniejszym Regulaminie określenia oznaczają:</w:t>
      </w:r>
    </w:p>
    <w:p w:rsidR="00AF06D6" w:rsidRPr="003371F2" w:rsidRDefault="00AF06D6" w:rsidP="007E4F7B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color w:val="auto"/>
        </w:rPr>
      </w:pPr>
      <w:r w:rsidRPr="00D87081">
        <w:rPr>
          <w:b/>
          <w:bCs/>
          <w:color w:val="auto"/>
        </w:rPr>
        <w:t xml:space="preserve">Projekt </w:t>
      </w:r>
      <w:r w:rsidRPr="00D87081">
        <w:rPr>
          <w:color w:val="auto"/>
        </w:rPr>
        <w:t xml:space="preserve">- projekt </w:t>
      </w:r>
      <w:r w:rsidR="00413F28" w:rsidRPr="00D87081">
        <w:rPr>
          <w:color w:val="auto"/>
        </w:rPr>
        <w:t xml:space="preserve">o </w:t>
      </w:r>
      <w:r w:rsidR="001B6386" w:rsidRPr="00933B97">
        <w:rPr>
          <w:rFonts w:eastAsia="Calibri"/>
          <w:szCs w:val="28"/>
        </w:rPr>
        <w:t>2025-1-PL01-KA121-VET-000326447</w:t>
      </w:r>
      <w:r w:rsidR="001B6386">
        <w:rPr>
          <w:rFonts w:eastAsia="Calibri"/>
          <w:sz w:val="28"/>
          <w:szCs w:val="28"/>
        </w:rPr>
        <w:t xml:space="preserve"> </w:t>
      </w:r>
      <w:r w:rsidR="00413F28" w:rsidRPr="003371F2">
        <w:rPr>
          <w:rFonts w:eastAsia="Times New Roman"/>
          <w:bCs/>
          <w:color w:val="auto"/>
          <w:lang w:eastAsia="pl-PL"/>
        </w:rPr>
        <w:t>realizowany w ramach programu Erasmus+, sektor Kształcenie i szkolenia zawodowe Akcja  KA121-VET.</w:t>
      </w:r>
    </w:p>
    <w:p w:rsidR="00AF06D6" w:rsidRPr="003371F2" w:rsidRDefault="00AF06D6" w:rsidP="007E4F7B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 w:rsidRPr="003371F2">
        <w:rPr>
          <w:b/>
          <w:bCs/>
          <w:color w:val="auto"/>
        </w:rPr>
        <w:t xml:space="preserve">Instytucja wysyłająca </w:t>
      </w:r>
      <w:r w:rsidRPr="003371F2">
        <w:rPr>
          <w:color w:val="auto"/>
        </w:rPr>
        <w:t>– Zespół Szkół nr 5 w Sanoku,</w:t>
      </w:r>
    </w:p>
    <w:p w:rsidR="00AF06D6" w:rsidRPr="003371F2" w:rsidRDefault="00AF06D6" w:rsidP="007E4F7B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 w:rsidRPr="003371F2">
        <w:rPr>
          <w:b/>
          <w:bCs/>
          <w:color w:val="auto"/>
        </w:rPr>
        <w:t xml:space="preserve">Instytucja przyjmująca </w:t>
      </w:r>
      <w:r w:rsidR="00933B97">
        <w:rPr>
          <w:b/>
          <w:bCs/>
          <w:color w:val="auto"/>
        </w:rPr>
        <w:t>– Vet Center Romania</w:t>
      </w:r>
    </w:p>
    <w:p w:rsidR="00AF06D6" w:rsidRPr="00AF06D6" w:rsidRDefault="00AF06D6" w:rsidP="007E4F7B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 w:rsidRPr="00AF06D6">
        <w:rPr>
          <w:b/>
          <w:bCs/>
          <w:color w:val="auto"/>
        </w:rPr>
        <w:t xml:space="preserve">Kandydat </w:t>
      </w:r>
      <w:r w:rsidRPr="00AF06D6">
        <w:rPr>
          <w:color w:val="auto"/>
        </w:rPr>
        <w:t>- osoba uprawniona do udziału w projekcie, która złoży w biurze projektu poprawnie wypełnioną i podpisaną dokumentację rekrutacyjną,</w:t>
      </w:r>
    </w:p>
    <w:p w:rsidR="00AF06D6" w:rsidRPr="00AF06D6" w:rsidRDefault="00AF06D6" w:rsidP="007E4F7B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AF06D6">
        <w:rPr>
          <w:b/>
          <w:bCs/>
          <w:color w:val="auto"/>
        </w:rPr>
        <w:t xml:space="preserve">Komisja Rekrutacyjna - </w:t>
      </w:r>
      <w:r w:rsidRPr="00AF06D6">
        <w:rPr>
          <w:color w:val="auto"/>
        </w:rPr>
        <w:t>należy przez to rozumieć zespół, którego zadaniem jest rekrutacja uczestników/uczestniczek do wszystkich grup wsparcia, powołana przez Dyrektora Zespołu Szkół nr 5 w Sanoku</w:t>
      </w:r>
      <w:r w:rsidR="00D10501">
        <w:rPr>
          <w:color w:val="auto"/>
        </w:rPr>
        <w:t>,</w:t>
      </w:r>
    </w:p>
    <w:p w:rsidR="00AF06D6" w:rsidRPr="00AF06D6" w:rsidRDefault="00AF06D6" w:rsidP="007E4F7B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AF06D6">
        <w:rPr>
          <w:b/>
          <w:bCs/>
          <w:color w:val="auto"/>
        </w:rPr>
        <w:t xml:space="preserve">Uczestnik projektu </w:t>
      </w:r>
      <w:r w:rsidRPr="00AF06D6">
        <w:rPr>
          <w:color w:val="auto"/>
        </w:rPr>
        <w:t>- uczeń/uczennica uczęszczający/-a do Zespołu Szkól nr 5 im. Ignacego Łukasiewicza w Sanoku zakwalifikowany/-a do udziału w Projekcie, korzystający/-a bezpośrednio ze wsparcia</w:t>
      </w:r>
    </w:p>
    <w:p w:rsidR="00AF06D6" w:rsidRPr="00AF06D6" w:rsidRDefault="00AF06D6" w:rsidP="00AF06D6">
      <w:pPr>
        <w:pStyle w:val="Default"/>
        <w:jc w:val="center"/>
        <w:rPr>
          <w:color w:val="auto"/>
        </w:rPr>
      </w:pPr>
    </w:p>
    <w:p w:rsidR="00AF06D6" w:rsidRPr="00AF06D6" w:rsidRDefault="00AF06D6" w:rsidP="00AF06D6">
      <w:pPr>
        <w:pStyle w:val="Default"/>
        <w:jc w:val="center"/>
        <w:rPr>
          <w:color w:val="auto"/>
        </w:rPr>
      </w:pPr>
      <w:r w:rsidRPr="00AF06D6">
        <w:rPr>
          <w:b/>
          <w:bCs/>
          <w:color w:val="auto"/>
        </w:rPr>
        <w:t>§ 2.</w:t>
      </w:r>
    </w:p>
    <w:p w:rsidR="00AF06D6" w:rsidRPr="00AF06D6" w:rsidRDefault="00AF06D6" w:rsidP="00AF06D6">
      <w:pPr>
        <w:pStyle w:val="Default"/>
        <w:jc w:val="center"/>
        <w:rPr>
          <w:color w:val="auto"/>
        </w:rPr>
      </w:pPr>
      <w:r w:rsidRPr="00AF06D6">
        <w:rPr>
          <w:b/>
          <w:bCs/>
          <w:color w:val="auto"/>
        </w:rPr>
        <w:t>Informacje o Projekcie</w:t>
      </w:r>
    </w:p>
    <w:p w:rsidR="00DF3AAA" w:rsidRPr="00AF06D6" w:rsidRDefault="00AF06D6" w:rsidP="007E4F7B">
      <w:pPr>
        <w:pStyle w:val="Default"/>
        <w:spacing w:after="14" w:line="276" w:lineRule="auto"/>
        <w:jc w:val="both"/>
        <w:rPr>
          <w:color w:val="auto"/>
        </w:rPr>
      </w:pPr>
      <w:r w:rsidRPr="00AF06D6">
        <w:rPr>
          <w:b/>
          <w:bCs/>
          <w:color w:val="auto"/>
        </w:rPr>
        <w:t xml:space="preserve">1. </w:t>
      </w:r>
      <w:r w:rsidRPr="00AF06D6">
        <w:rPr>
          <w:color w:val="auto"/>
        </w:rPr>
        <w:t>Głównym celem projektu jest doskonalenie systemu kształcenia zawodowego poprzez odbycie przez uczniów dwutygodniowego stażu oraz współpracę między światem edukacji i pracy.</w:t>
      </w:r>
    </w:p>
    <w:p w:rsidR="00DF3AAA" w:rsidRPr="00DF3AAA" w:rsidRDefault="00F66857" w:rsidP="007E4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>2</w:t>
      </w:r>
      <w:r w:rsidR="00DF3AAA" w:rsidRPr="00DF3AAA">
        <w:rPr>
          <w:rFonts w:ascii="Times New Roman" w:hAnsi="Times New Roman" w:cs="Times New Roman"/>
          <w:bCs/>
          <w:sz w:val="24"/>
          <w:szCs w:val="24"/>
        </w:rPr>
        <w:t>.</w:t>
      </w:r>
      <w:r w:rsidR="00DF3AAA" w:rsidRPr="00DF3AAA">
        <w:rPr>
          <w:rFonts w:ascii="Times New Roman" w:hAnsi="Times New Roman" w:cs="Times New Roman"/>
          <w:sz w:val="24"/>
          <w:szCs w:val="24"/>
        </w:rPr>
        <w:t>Projekt  współfinansowany w ramach programu Unii Europejskiej Erasmus+</w:t>
      </w:r>
      <w:r w:rsidR="00DF3AAA">
        <w:rPr>
          <w:rFonts w:ascii="Times New Roman" w:hAnsi="Times New Roman" w:cs="Times New Roman"/>
          <w:sz w:val="24"/>
          <w:szCs w:val="24"/>
        </w:rPr>
        <w:t>.</w:t>
      </w:r>
    </w:p>
    <w:p w:rsidR="00AF06D6" w:rsidRPr="00DF3AAA" w:rsidRDefault="00F66857" w:rsidP="007E4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F3AAA" w:rsidRPr="00DF3AAA">
        <w:rPr>
          <w:rFonts w:ascii="Times New Roman" w:hAnsi="Times New Roman" w:cs="Times New Roman"/>
          <w:sz w:val="24"/>
          <w:szCs w:val="24"/>
        </w:rPr>
        <w:t>.</w:t>
      </w:r>
      <w:r w:rsidR="00AF06D6" w:rsidRPr="00DF3AAA">
        <w:rPr>
          <w:rFonts w:ascii="Times New Roman" w:hAnsi="Times New Roman" w:cs="Times New Roman"/>
          <w:sz w:val="24"/>
          <w:szCs w:val="24"/>
        </w:rPr>
        <w:t>Udział w Projek</w:t>
      </w:r>
      <w:r w:rsidR="002F4EFA">
        <w:rPr>
          <w:rFonts w:ascii="Times New Roman" w:hAnsi="Times New Roman" w:cs="Times New Roman"/>
          <w:sz w:val="24"/>
          <w:szCs w:val="24"/>
        </w:rPr>
        <w:t>cie jest bezpłatny i dobrowolny.</w:t>
      </w:r>
    </w:p>
    <w:p w:rsidR="00AF06D6" w:rsidRDefault="00AF06D6" w:rsidP="00AF06D6">
      <w:pPr>
        <w:pStyle w:val="Default"/>
        <w:jc w:val="center"/>
        <w:rPr>
          <w:color w:val="auto"/>
        </w:rPr>
      </w:pPr>
    </w:p>
    <w:p w:rsidR="00AF06D6" w:rsidRPr="00AF06D6" w:rsidRDefault="00AF06D6" w:rsidP="00AF06D6">
      <w:pPr>
        <w:pStyle w:val="Default"/>
        <w:jc w:val="center"/>
        <w:rPr>
          <w:color w:val="auto"/>
        </w:rPr>
      </w:pPr>
    </w:p>
    <w:p w:rsidR="00AF06D6" w:rsidRPr="00AF06D6" w:rsidRDefault="00AF06D6" w:rsidP="00AF06D6">
      <w:pPr>
        <w:pStyle w:val="Default"/>
        <w:jc w:val="center"/>
        <w:rPr>
          <w:b/>
          <w:color w:val="auto"/>
        </w:rPr>
      </w:pPr>
      <w:r w:rsidRPr="00AF06D6">
        <w:rPr>
          <w:b/>
          <w:color w:val="auto"/>
        </w:rPr>
        <w:t>§ 3</w:t>
      </w:r>
    </w:p>
    <w:p w:rsidR="00AF06D6" w:rsidRPr="00AF06D6" w:rsidRDefault="00AF06D6" w:rsidP="007E4F7B">
      <w:pPr>
        <w:pStyle w:val="Default"/>
        <w:spacing w:line="276" w:lineRule="auto"/>
        <w:jc w:val="center"/>
        <w:rPr>
          <w:color w:val="auto"/>
        </w:rPr>
      </w:pPr>
      <w:r w:rsidRPr="00AF06D6">
        <w:rPr>
          <w:b/>
          <w:bCs/>
          <w:color w:val="auto"/>
        </w:rPr>
        <w:t>Uczestniczki i uczestnicy projektu</w:t>
      </w:r>
    </w:p>
    <w:p w:rsidR="00AF06D6" w:rsidRPr="00933B97" w:rsidRDefault="00AF06D6" w:rsidP="007E4F7B">
      <w:pPr>
        <w:pStyle w:val="Default"/>
        <w:spacing w:after="18" w:line="276" w:lineRule="auto"/>
        <w:jc w:val="both"/>
        <w:rPr>
          <w:color w:val="auto"/>
        </w:rPr>
      </w:pPr>
      <w:r w:rsidRPr="00AF06D6">
        <w:rPr>
          <w:color w:val="auto"/>
        </w:rPr>
        <w:t xml:space="preserve">1. </w:t>
      </w:r>
      <w:r w:rsidRPr="00AF06D6">
        <w:rPr>
          <w:b/>
          <w:bCs/>
          <w:color w:val="auto"/>
        </w:rPr>
        <w:t xml:space="preserve">Projekt skierowany jest </w:t>
      </w:r>
      <w:r w:rsidRPr="00AF06D6">
        <w:rPr>
          <w:color w:val="auto"/>
        </w:rPr>
        <w:t>do uczniów/uczennic uczę</w:t>
      </w:r>
      <w:r w:rsidR="00223E60">
        <w:rPr>
          <w:color w:val="auto"/>
        </w:rPr>
        <w:t>szczających w roku szkolnym 2025/2026</w:t>
      </w:r>
      <w:r w:rsidRPr="00AF06D6">
        <w:rPr>
          <w:color w:val="auto"/>
        </w:rPr>
        <w:t xml:space="preserve"> do klas trz</w:t>
      </w:r>
      <w:r w:rsidR="00FC476A">
        <w:rPr>
          <w:color w:val="auto"/>
        </w:rPr>
        <w:t>ecich technikum w Zespole Szkó</w:t>
      </w:r>
      <w:r w:rsidRPr="00AF06D6">
        <w:rPr>
          <w:color w:val="auto"/>
        </w:rPr>
        <w:t xml:space="preserve">ł nr 5 w Sanoku w zawodach: </w:t>
      </w:r>
      <w:r w:rsidRPr="00933B97">
        <w:rPr>
          <w:color w:val="auto"/>
        </w:rPr>
        <w:t>technik żywienia i usług gastronomicznych, technik fotografii i multimediów, technik budownictwa, technik usług fryzjerskich</w:t>
      </w:r>
      <w:r w:rsidR="00FC476A" w:rsidRPr="00933B97">
        <w:rPr>
          <w:b/>
          <w:bCs/>
          <w:color w:val="auto"/>
        </w:rPr>
        <w:t xml:space="preserve">, </w:t>
      </w:r>
      <w:r w:rsidR="005C34EB" w:rsidRPr="00933B97">
        <w:rPr>
          <w:bCs/>
          <w:color w:val="auto"/>
        </w:rPr>
        <w:t>technik geodeta</w:t>
      </w:r>
      <w:r w:rsidR="00BC0024" w:rsidRPr="00933B97">
        <w:rPr>
          <w:bCs/>
          <w:color w:val="auto"/>
        </w:rPr>
        <w:t>, technik organizacji turystyki</w:t>
      </w:r>
      <w:r w:rsidR="005C34EB" w:rsidRPr="00933B97">
        <w:rPr>
          <w:bCs/>
          <w:color w:val="auto"/>
        </w:rPr>
        <w:t>.</w:t>
      </w:r>
    </w:p>
    <w:p w:rsidR="00AF06D6" w:rsidRPr="00AF06D6" w:rsidRDefault="00AF06D6" w:rsidP="007E4F7B">
      <w:pPr>
        <w:pStyle w:val="Default"/>
        <w:spacing w:after="18" w:line="276" w:lineRule="auto"/>
        <w:rPr>
          <w:color w:val="auto"/>
        </w:rPr>
      </w:pPr>
      <w:r w:rsidRPr="00AF06D6">
        <w:rPr>
          <w:color w:val="auto"/>
        </w:rPr>
        <w:t>2. Każdy uczeń / uczennica może wziąć udział w projekcie jeden raz.</w:t>
      </w:r>
    </w:p>
    <w:p w:rsidR="00AF06D6" w:rsidRPr="00AF06D6" w:rsidRDefault="00AF06D6" w:rsidP="007E4F7B">
      <w:pPr>
        <w:pStyle w:val="Default"/>
        <w:spacing w:line="276" w:lineRule="auto"/>
        <w:jc w:val="both"/>
        <w:rPr>
          <w:color w:val="auto"/>
        </w:rPr>
      </w:pPr>
      <w:r w:rsidRPr="00AF06D6">
        <w:rPr>
          <w:color w:val="auto"/>
        </w:rPr>
        <w:t xml:space="preserve">3. Uczestnik/uczestniczka Projektu jest zobowiązany/a do 100% obecności na zajęciach stażowych oraz co najmniej 80% obecności na zajęciach z przygotowania językowego, pedagogicznego </w:t>
      </w:r>
      <w:r>
        <w:rPr>
          <w:color w:val="auto"/>
        </w:rPr>
        <w:br/>
      </w:r>
      <w:r w:rsidRPr="00AF06D6">
        <w:rPr>
          <w:color w:val="auto"/>
        </w:rPr>
        <w:t>i kulturowego.</w:t>
      </w:r>
    </w:p>
    <w:p w:rsidR="00AF06D6" w:rsidRPr="00AF06D6" w:rsidRDefault="00AF06D6" w:rsidP="007E4F7B">
      <w:pPr>
        <w:tabs>
          <w:tab w:val="left" w:pos="1005"/>
        </w:tabs>
      </w:pPr>
    </w:p>
    <w:p w:rsidR="00AF06D6" w:rsidRPr="00AF06D6" w:rsidRDefault="00AF06D6" w:rsidP="00AF06D6">
      <w:pPr>
        <w:pStyle w:val="Default"/>
        <w:spacing w:after="47"/>
        <w:jc w:val="both"/>
        <w:rPr>
          <w:color w:val="auto"/>
        </w:rPr>
      </w:pPr>
      <w:r w:rsidRPr="00AF06D6">
        <w:rPr>
          <w:color w:val="auto"/>
        </w:rPr>
        <w:t xml:space="preserve">4. </w:t>
      </w:r>
      <w:r w:rsidRPr="006A3963">
        <w:rPr>
          <w:b/>
          <w:color w:val="auto"/>
        </w:rPr>
        <w:t>Uczestnik/uczestniczka</w:t>
      </w:r>
      <w:r w:rsidRPr="00AF06D6">
        <w:rPr>
          <w:color w:val="auto"/>
        </w:rPr>
        <w:t xml:space="preserve"> projektu może </w:t>
      </w:r>
      <w:r w:rsidRPr="006A3963">
        <w:rPr>
          <w:b/>
          <w:color w:val="auto"/>
        </w:rPr>
        <w:t>zostać skreślony/a</w:t>
      </w:r>
      <w:r w:rsidRPr="00AF06D6">
        <w:rPr>
          <w:color w:val="auto"/>
        </w:rPr>
        <w:t xml:space="preserve"> z listy uczestników w przypadku:</w:t>
      </w:r>
    </w:p>
    <w:p w:rsidR="00AF06D6" w:rsidRPr="00AF06D6" w:rsidRDefault="00AF06D6" w:rsidP="006A396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AF06D6">
        <w:rPr>
          <w:color w:val="auto"/>
        </w:rPr>
        <w:t>na wniosek nauczyciela prowadzącego zajęcia lub na wniosek koordynatora szkolnego uzasadniony rażącym naruszaniem zasad uczestnictwa w zajęciach,</w:t>
      </w:r>
    </w:p>
    <w:p w:rsidR="00AF06D6" w:rsidRPr="00AF06D6" w:rsidRDefault="00AF06D6" w:rsidP="006A396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AF06D6">
        <w:rPr>
          <w:color w:val="auto"/>
        </w:rPr>
        <w:t>na wniosek opiekuna stażu lub wniosek przedstawiciela organizacji przyjmującej uzasadniony rażącym naruszaniem zasad uczestnictwa w stażu</w:t>
      </w:r>
    </w:p>
    <w:p w:rsidR="00AF06D6" w:rsidRPr="00AF06D6" w:rsidRDefault="00AF06D6" w:rsidP="006A396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AF06D6">
        <w:rPr>
          <w:color w:val="auto"/>
        </w:rPr>
        <w:t>w przypadku nieusprawiedliwionego opuszczenia więcej niż 20% zajęć,</w:t>
      </w:r>
    </w:p>
    <w:p w:rsidR="00AF06D6" w:rsidRPr="00AF06D6" w:rsidRDefault="00AF06D6" w:rsidP="00AF06D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AF06D6">
        <w:rPr>
          <w:color w:val="auto"/>
        </w:rPr>
        <w:t>samodzielnej rezygnacji uczestnika/uczestniczki,</w:t>
      </w:r>
    </w:p>
    <w:p w:rsidR="00AF06D6" w:rsidRPr="00AF06D6" w:rsidRDefault="00AF06D6" w:rsidP="00AF06D6">
      <w:pPr>
        <w:pStyle w:val="Default"/>
        <w:jc w:val="center"/>
        <w:rPr>
          <w:color w:val="auto"/>
        </w:rPr>
      </w:pPr>
    </w:p>
    <w:p w:rsidR="00AF06D6" w:rsidRPr="00AF06D6" w:rsidRDefault="00AF06D6" w:rsidP="00AF06D6">
      <w:pPr>
        <w:pStyle w:val="Default"/>
        <w:jc w:val="both"/>
        <w:rPr>
          <w:color w:val="auto"/>
        </w:rPr>
      </w:pPr>
      <w:r w:rsidRPr="00AF06D6">
        <w:rPr>
          <w:color w:val="auto"/>
        </w:rPr>
        <w:t>Jednocześnie w ww. przypadkach Beneficjent zastrzega sobie możliwość dochodzenia od Uczestnika/Uczestniczki kosztów jego/jej uczestnictwa w Projekcie.</w:t>
      </w:r>
    </w:p>
    <w:p w:rsidR="003B096C" w:rsidRDefault="003B096C" w:rsidP="003B096C">
      <w:pPr>
        <w:pStyle w:val="Default"/>
        <w:spacing w:after="47"/>
        <w:rPr>
          <w:color w:val="auto"/>
        </w:rPr>
      </w:pPr>
    </w:p>
    <w:p w:rsidR="00AF06D6" w:rsidRPr="00AF06D6" w:rsidRDefault="00AF06D6" w:rsidP="003B096C">
      <w:pPr>
        <w:pStyle w:val="Default"/>
        <w:spacing w:after="47"/>
        <w:rPr>
          <w:color w:val="auto"/>
        </w:rPr>
      </w:pPr>
      <w:r w:rsidRPr="00AF06D6">
        <w:rPr>
          <w:color w:val="auto"/>
        </w:rPr>
        <w:t>5. Udział danego/ej ucznia/uczennicy w Projekcie może ustać również w przypadku:</w:t>
      </w:r>
    </w:p>
    <w:p w:rsidR="00AF06D6" w:rsidRPr="00AF06D6" w:rsidRDefault="00AF06D6" w:rsidP="003B096C">
      <w:pPr>
        <w:pStyle w:val="Default"/>
        <w:numPr>
          <w:ilvl w:val="0"/>
          <w:numId w:val="3"/>
        </w:numPr>
        <w:spacing w:after="47"/>
        <w:rPr>
          <w:color w:val="auto"/>
        </w:rPr>
      </w:pPr>
      <w:r w:rsidRPr="00AF06D6">
        <w:rPr>
          <w:color w:val="auto"/>
        </w:rPr>
        <w:t>skreślenia z listy uczniów danej szkoły,</w:t>
      </w:r>
    </w:p>
    <w:p w:rsidR="00AF06D6" w:rsidRPr="00AF06D6" w:rsidRDefault="00AF06D6" w:rsidP="003B096C">
      <w:pPr>
        <w:pStyle w:val="Default"/>
        <w:numPr>
          <w:ilvl w:val="0"/>
          <w:numId w:val="3"/>
        </w:numPr>
        <w:spacing w:after="47"/>
        <w:rPr>
          <w:color w:val="auto"/>
        </w:rPr>
      </w:pPr>
      <w:r w:rsidRPr="00AF06D6">
        <w:rPr>
          <w:color w:val="auto"/>
        </w:rPr>
        <w:t>przyczyn losowych (np. długotrwała choroba),</w:t>
      </w:r>
    </w:p>
    <w:p w:rsidR="00AF06D6" w:rsidRPr="00AF06D6" w:rsidRDefault="00AF06D6" w:rsidP="003B096C">
      <w:pPr>
        <w:pStyle w:val="Default"/>
        <w:jc w:val="both"/>
        <w:rPr>
          <w:color w:val="auto"/>
        </w:rPr>
      </w:pPr>
      <w:r w:rsidRPr="00AF06D6">
        <w:rPr>
          <w:color w:val="auto"/>
        </w:rPr>
        <w:t xml:space="preserve">6. Skreślenia ucznia/uczennicy z listy uczestników projektu w przypadkach, o których mowa w pkt 4 i 5 dokonuje koordynator szkolny, wpisując równocześnie na listę uczestniczek/ uczestników osobę </w:t>
      </w:r>
      <w:r w:rsidR="00413F28">
        <w:rPr>
          <w:color w:val="auto"/>
        </w:rPr>
        <w:br/>
      </w:r>
      <w:r w:rsidRPr="00AF06D6">
        <w:rPr>
          <w:color w:val="auto"/>
        </w:rPr>
        <w:t>z listy rezerwowej, zakwalifikowaną do zastąpienia osoby skreślonej z listy.</w:t>
      </w:r>
    </w:p>
    <w:p w:rsidR="00AF06D6" w:rsidRPr="00AF06D6" w:rsidRDefault="00AF06D6" w:rsidP="003B096C">
      <w:pPr>
        <w:pStyle w:val="Default"/>
        <w:jc w:val="both"/>
        <w:rPr>
          <w:color w:val="auto"/>
        </w:rPr>
      </w:pPr>
    </w:p>
    <w:p w:rsidR="000C3634" w:rsidRPr="00EE7AAB" w:rsidRDefault="000C3634" w:rsidP="000C3634">
      <w:pPr>
        <w:pStyle w:val="NormalnyWeb"/>
        <w:spacing w:before="0" w:beforeAutospacing="0" w:after="0" w:afterAutospacing="0"/>
        <w:jc w:val="both"/>
      </w:pPr>
      <w:r w:rsidRPr="00EE7AAB">
        <w:t xml:space="preserve">7. Sposób naboru uczestników będzie </w:t>
      </w:r>
      <w:r w:rsidR="005C34EB" w:rsidRPr="00EE7AAB">
        <w:t>równy</w:t>
      </w:r>
      <w:r w:rsidRPr="00EE7AAB">
        <w:t>, przejrzysty, spójny i udokumentowany. W trakcie realizacji Projektu, w tym w procesie rekrutacji organizacja wysyłająca promuje i przestrzega zasad:</w:t>
      </w:r>
    </w:p>
    <w:p w:rsidR="000C3634" w:rsidRPr="00EE7AAB" w:rsidRDefault="000C3634" w:rsidP="000C3634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AB">
        <w:rPr>
          <w:rFonts w:ascii="Times New Roman" w:hAnsi="Times New Roman" w:cs="Times New Roman"/>
          <w:sz w:val="24"/>
          <w:szCs w:val="24"/>
        </w:rPr>
        <w:t>równego dostępu do informacji w realizowanym projekcie,</w:t>
      </w:r>
    </w:p>
    <w:p w:rsidR="000C3634" w:rsidRPr="00EE7AAB" w:rsidRDefault="000C3634" w:rsidP="000C3634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AB">
        <w:rPr>
          <w:rFonts w:ascii="Times New Roman" w:hAnsi="Times New Roman" w:cs="Times New Roman"/>
          <w:sz w:val="24"/>
          <w:szCs w:val="24"/>
        </w:rPr>
        <w:t>równości szans przy ubieganiu się o zakwalifikowanie na wjazd zagraniczny bez względu na płeć, wiek, niepełnosprawność, wyznanie, itp.,</w:t>
      </w:r>
    </w:p>
    <w:p w:rsidR="000C3634" w:rsidRPr="00EE7AAB" w:rsidRDefault="005C34EB" w:rsidP="000C3634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AB">
        <w:rPr>
          <w:rFonts w:ascii="Times New Roman" w:hAnsi="Times New Roman" w:cs="Times New Roman"/>
          <w:sz w:val="24"/>
          <w:szCs w:val="24"/>
        </w:rPr>
        <w:t>jasnych i przejrzyście określonych kryteriów naboru</w:t>
      </w:r>
      <w:r w:rsidR="000C3634" w:rsidRPr="00EE7AAB">
        <w:rPr>
          <w:rFonts w:ascii="Times New Roman" w:hAnsi="Times New Roman" w:cs="Times New Roman"/>
          <w:sz w:val="24"/>
          <w:szCs w:val="24"/>
        </w:rPr>
        <w:t>.</w:t>
      </w:r>
    </w:p>
    <w:p w:rsidR="000C3634" w:rsidRPr="00933B97" w:rsidRDefault="000C3634" w:rsidP="00933B97">
      <w:pPr>
        <w:pStyle w:val="NormalnyWeb"/>
        <w:spacing w:before="0" w:beforeAutospacing="0" w:after="0" w:afterAutospacing="0"/>
        <w:jc w:val="both"/>
      </w:pPr>
      <w:r w:rsidRPr="00EE7AAB">
        <w:t>Podczas rekrutacji brane będą pod uwagę jedynie kryteria opisane w Regulaminu rekrutacji</w:t>
      </w:r>
      <w:r w:rsidRPr="00933B97">
        <w:t>. Zgodnie z zasadami włączenia i różnorodności Organizacja wysyłająca będzie zachęcać do udziału w projekcie osoby o mniejszych szansach</w:t>
      </w:r>
      <w:r w:rsidR="00933B97">
        <w:t>.</w:t>
      </w:r>
    </w:p>
    <w:p w:rsidR="000C3634" w:rsidRPr="00EE7AAB" w:rsidRDefault="000C3634" w:rsidP="00485339">
      <w:pPr>
        <w:pStyle w:val="NormalnyWeb"/>
        <w:spacing w:before="0" w:beforeAutospacing="0" w:after="0" w:afterAutospacing="0"/>
      </w:pPr>
    </w:p>
    <w:p w:rsidR="00485339" w:rsidRPr="00EE7AAB" w:rsidRDefault="000C3634" w:rsidP="00485339">
      <w:pPr>
        <w:pStyle w:val="NormalnyWeb"/>
        <w:spacing w:before="0" w:beforeAutospacing="0" w:after="0" w:afterAutospacing="0"/>
      </w:pPr>
      <w:r w:rsidRPr="00EE7AAB">
        <w:t>8</w:t>
      </w:r>
      <w:r w:rsidR="00485339" w:rsidRPr="00EE7AAB">
        <w:t xml:space="preserve">. Do udziału w projekcie mogą zostać zakwalifikowani również </w:t>
      </w:r>
      <w:r w:rsidR="00485339" w:rsidRPr="00EE7AAB">
        <w:rPr>
          <w:rStyle w:val="Pogrubienie"/>
        </w:rPr>
        <w:t>uczniowie o mniejszych szansach</w:t>
      </w:r>
      <w:r w:rsidR="00485339" w:rsidRPr="00EE7AAB">
        <w:t>, rozumiani jako osoby napotykające na trudności utrudniające im udział w mobilności edukacyjnej, np.:</w:t>
      </w:r>
    </w:p>
    <w:p w:rsidR="00485339" w:rsidRPr="00EE7AAB" w:rsidRDefault="00485339" w:rsidP="00485339">
      <w:pPr>
        <w:pStyle w:val="NormalnyWeb"/>
        <w:numPr>
          <w:ilvl w:val="0"/>
          <w:numId w:val="8"/>
        </w:numPr>
        <w:spacing w:before="0" w:beforeAutospacing="0" w:after="0" w:afterAutospacing="0"/>
      </w:pPr>
      <w:r w:rsidRPr="00EE7AAB">
        <w:t>z ograniczonymi możliwościami edukacyjnymi,</w:t>
      </w:r>
    </w:p>
    <w:p w:rsidR="00485339" w:rsidRPr="00EE7AAB" w:rsidRDefault="00485339" w:rsidP="00485339">
      <w:pPr>
        <w:pStyle w:val="NormalnyWeb"/>
        <w:numPr>
          <w:ilvl w:val="0"/>
          <w:numId w:val="8"/>
        </w:numPr>
      </w:pPr>
      <w:r w:rsidRPr="00EE7AAB">
        <w:t>mające problemy zdrowotne (jeśli nie uniemożliwiają one wyjazdu),</w:t>
      </w:r>
    </w:p>
    <w:p w:rsidR="00980AC8" w:rsidRDefault="00485339" w:rsidP="00980AC8">
      <w:pPr>
        <w:pStyle w:val="NormalnyWeb"/>
        <w:numPr>
          <w:ilvl w:val="0"/>
          <w:numId w:val="8"/>
        </w:numPr>
      </w:pPr>
      <w:r w:rsidRPr="00EE7AAB">
        <w:t>znajdujące się w trudnej sy</w:t>
      </w:r>
      <w:r w:rsidR="005C34EB" w:rsidRPr="00EE7AAB">
        <w:t>tuacji rodzinnej lub społecznej lub ekonomicznej</w:t>
      </w:r>
    </w:p>
    <w:p w:rsidR="00980AC8" w:rsidRPr="00980AC8" w:rsidRDefault="00980AC8" w:rsidP="00980AC8">
      <w:pPr>
        <w:pStyle w:val="NormalnyWeb"/>
      </w:pPr>
      <w:r w:rsidRPr="00980AC8">
        <w:t>Na potwierdzenie spełnienia wymaganego warunku Organizator może zażądać przedstawienia odpowiednich zaświadczeń, oświadczeń lub innych dokumentów potwierdzających prawdziwość złożonych informacji. Brak dostarczenia wymaganych dokumentów w wyznaczonym terminie może skutkować nieuwzględnieniem kandydata w dalszym postępowaniu rekrutacyjnym.</w:t>
      </w:r>
    </w:p>
    <w:p w:rsidR="00980AC8" w:rsidRDefault="00980AC8" w:rsidP="000C3634">
      <w:pPr>
        <w:pStyle w:val="NormalnyWeb"/>
        <w:jc w:val="both"/>
      </w:pPr>
    </w:p>
    <w:p w:rsidR="000C3634" w:rsidRPr="00EE7AAB" w:rsidRDefault="000C3634" w:rsidP="000C3634">
      <w:pPr>
        <w:pStyle w:val="NormalnyWeb"/>
        <w:jc w:val="both"/>
        <w:rPr>
          <w:u w:val="single"/>
        </w:rPr>
      </w:pPr>
      <w:r w:rsidRPr="00EE7AAB">
        <w:t>9</w:t>
      </w:r>
      <w:r w:rsidR="00485339" w:rsidRPr="00EE7AAB">
        <w:t xml:space="preserve">. </w:t>
      </w:r>
      <w:r w:rsidR="00485339" w:rsidRPr="00EE7AAB">
        <w:rPr>
          <w:u w:val="single"/>
        </w:rPr>
        <w:t xml:space="preserve">Uczniom o mniejszych szansach zostanie zapewnione </w:t>
      </w:r>
      <w:r w:rsidR="00485339" w:rsidRPr="00EE7AAB">
        <w:rPr>
          <w:rStyle w:val="Pogrubienie"/>
          <w:u w:val="single"/>
        </w:rPr>
        <w:t>dodatkowe wsparcie organizacyjne, językowe i pedagogiczne</w:t>
      </w:r>
      <w:r w:rsidR="00485339" w:rsidRPr="00EE7AAB">
        <w:rPr>
          <w:u w:val="single"/>
        </w:rPr>
        <w:t xml:space="preserve"> przed wyjazdem o</w:t>
      </w:r>
      <w:r w:rsidR="007E4F7B" w:rsidRPr="00EE7AAB">
        <w:rPr>
          <w:u w:val="single"/>
        </w:rPr>
        <w:t>raz w czasie trwania mobilności</w:t>
      </w:r>
      <w:r w:rsidR="00933B97">
        <w:rPr>
          <w:u w:val="single"/>
        </w:rPr>
        <w:t>.</w:t>
      </w:r>
    </w:p>
    <w:p w:rsidR="000C3634" w:rsidRPr="000C3634" w:rsidRDefault="000C3634" w:rsidP="000C3634">
      <w:pPr>
        <w:spacing w:after="120"/>
        <w:ind w:left="57" w:right="62"/>
        <w:rPr>
          <w:rFonts w:cstheme="minorHAnsi"/>
          <w:u w:val="single"/>
        </w:rPr>
      </w:pPr>
    </w:p>
    <w:p w:rsidR="00485339" w:rsidRDefault="00485339" w:rsidP="00AF06D6">
      <w:pPr>
        <w:pStyle w:val="Default"/>
        <w:jc w:val="center"/>
        <w:rPr>
          <w:b/>
          <w:bCs/>
          <w:color w:val="auto"/>
        </w:rPr>
      </w:pPr>
    </w:p>
    <w:p w:rsidR="00AF06D6" w:rsidRPr="00AF06D6" w:rsidRDefault="00AF06D6" w:rsidP="00AF06D6">
      <w:pPr>
        <w:pStyle w:val="Default"/>
        <w:jc w:val="center"/>
        <w:rPr>
          <w:color w:val="auto"/>
        </w:rPr>
      </w:pPr>
      <w:r w:rsidRPr="00AF06D6">
        <w:rPr>
          <w:b/>
          <w:bCs/>
          <w:color w:val="auto"/>
        </w:rPr>
        <w:t>§ 4</w:t>
      </w:r>
    </w:p>
    <w:p w:rsidR="00AF06D6" w:rsidRPr="00AF06D6" w:rsidRDefault="00AF06D6" w:rsidP="00AF06D6">
      <w:pPr>
        <w:pStyle w:val="Default"/>
        <w:jc w:val="center"/>
        <w:rPr>
          <w:color w:val="auto"/>
        </w:rPr>
      </w:pPr>
      <w:r w:rsidRPr="00AF06D6">
        <w:rPr>
          <w:b/>
          <w:bCs/>
          <w:color w:val="auto"/>
        </w:rPr>
        <w:t>Proces rekrutacji</w:t>
      </w:r>
    </w:p>
    <w:p w:rsidR="00AF06D6" w:rsidRPr="00AF06D6" w:rsidRDefault="00AF06D6" w:rsidP="003B096C">
      <w:pPr>
        <w:pStyle w:val="Default"/>
        <w:spacing w:after="12"/>
        <w:rPr>
          <w:color w:val="auto"/>
        </w:rPr>
      </w:pPr>
      <w:r w:rsidRPr="00AF06D6">
        <w:rPr>
          <w:color w:val="auto"/>
        </w:rPr>
        <w:t>1. Rekrutacja prowadzona jest w sposób bezstronny, z pos</w:t>
      </w:r>
      <w:r w:rsidR="003B096C">
        <w:rPr>
          <w:color w:val="auto"/>
        </w:rPr>
        <w:t>zanowaniem zasady równości płci.</w:t>
      </w:r>
    </w:p>
    <w:p w:rsidR="00AF06D6" w:rsidRPr="00AF06D6" w:rsidRDefault="00AF06D6" w:rsidP="00DD68D8">
      <w:pPr>
        <w:pStyle w:val="Default"/>
        <w:spacing w:after="12"/>
        <w:jc w:val="both"/>
        <w:rPr>
          <w:color w:val="auto"/>
        </w:rPr>
      </w:pPr>
      <w:r w:rsidRPr="00AF06D6">
        <w:rPr>
          <w:color w:val="auto"/>
        </w:rPr>
        <w:t>2. Regulamin rekrutacji wraz kryteriami rekrutacji dostępny jest u koordynatora projektu, specjalisty ds. rekrutacji, tablicy ogłoszeń oraz zostanie opublikowany na stronie internetowej szkoły.</w:t>
      </w:r>
    </w:p>
    <w:p w:rsidR="00AF06D6" w:rsidRDefault="00AF06D6" w:rsidP="003B096C">
      <w:pPr>
        <w:pStyle w:val="Default"/>
        <w:spacing w:after="12"/>
        <w:rPr>
          <w:color w:val="auto"/>
        </w:rPr>
      </w:pPr>
      <w:r w:rsidRPr="00AF06D6">
        <w:rPr>
          <w:color w:val="auto"/>
        </w:rPr>
        <w:t>3. Rekrutacja prowadzona będzie po rozpoczęciu projektu zgodnie z następującymi kryteriami:</w:t>
      </w:r>
    </w:p>
    <w:p w:rsidR="006A3963" w:rsidRPr="00AF06D6" w:rsidRDefault="006A3963" w:rsidP="003B096C">
      <w:pPr>
        <w:pStyle w:val="Default"/>
        <w:spacing w:after="12"/>
        <w:rPr>
          <w:color w:val="auto"/>
        </w:rPr>
      </w:pPr>
    </w:p>
    <w:p w:rsidR="002F4EFA" w:rsidRDefault="00AF06D6" w:rsidP="00234F8F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2F4EFA">
        <w:rPr>
          <w:color w:val="auto"/>
        </w:rPr>
        <w:t xml:space="preserve">Frekwencja </w:t>
      </w:r>
    </w:p>
    <w:p w:rsidR="003B096C" w:rsidRPr="002F4EFA" w:rsidRDefault="00AF06D6" w:rsidP="002F4EFA">
      <w:pPr>
        <w:pStyle w:val="Default"/>
        <w:jc w:val="both"/>
        <w:rPr>
          <w:color w:val="auto"/>
        </w:rPr>
      </w:pPr>
      <w:r w:rsidRPr="002F4EFA">
        <w:rPr>
          <w:color w:val="auto"/>
        </w:rPr>
        <w:t xml:space="preserve">&gt; 95% - </w:t>
      </w:r>
      <w:r w:rsidR="00DA54B3">
        <w:rPr>
          <w:color w:val="auto"/>
        </w:rPr>
        <w:t>20</w:t>
      </w:r>
      <w:r w:rsidRPr="002F4EFA">
        <w:rPr>
          <w:color w:val="auto"/>
        </w:rPr>
        <w:t xml:space="preserve"> pkt. </w:t>
      </w:r>
    </w:p>
    <w:p w:rsidR="003B096C" w:rsidRDefault="00DA54B3" w:rsidP="003B096C">
      <w:pPr>
        <w:pStyle w:val="Default"/>
        <w:jc w:val="both"/>
        <w:rPr>
          <w:color w:val="auto"/>
        </w:rPr>
      </w:pPr>
      <w:r>
        <w:rPr>
          <w:color w:val="auto"/>
        </w:rPr>
        <w:t>94% - 85% - 15</w:t>
      </w:r>
      <w:r w:rsidR="00AF06D6" w:rsidRPr="00AF06D6">
        <w:rPr>
          <w:color w:val="auto"/>
        </w:rPr>
        <w:t xml:space="preserve"> pkt. </w:t>
      </w:r>
    </w:p>
    <w:p w:rsidR="003B096C" w:rsidRDefault="00AF06D6" w:rsidP="003B096C">
      <w:pPr>
        <w:pStyle w:val="Default"/>
        <w:jc w:val="both"/>
        <w:rPr>
          <w:color w:val="auto"/>
        </w:rPr>
      </w:pPr>
      <w:r w:rsidRPr="00AF06D6">
        <w:rPr>
          <w:color w:val="auto"/>
        </w:rPr>
        <w:t xml:space="preserve">84% - 75% - </w:t>
      </w:r>
      <w:r w:rsidR="00DA54B3">
        <w:rPr>
          <w:color w:val="auto"/>
        </w:rPr>
        <w:t>10</w:t>
      </w:r>
      <w:r w:rsidRPr="00AF06D6">
        <w:rPr>
          <w:color w:val="auto"/>
        </w:rPr>
        <w:t xml:space="preserve"> pkt. </w:t>
      </w:r>
    </w:p>
    <w:p w:rsidR="003B096C" w:rsidRDefault="00AF06D6" w:rsidP="003B096C">
      <w:pPr>
        <w:pStyle w:val="Default"/>
        <w:jc w:val="both"/>
        <w:rPr>
          <w:color w:val="auto"/>
        </w:rPr>
      </w:pPr>
      <w:r w:rsidRPr="00AF06D6">
        <w:rPr>
          <w:color w:val="auto"/>
        </w:rPr>
        <w:t xml:space="preserve">74 % - 70 % - </w:t>
      </w:r>
      <w:r w:rsidR="00DA54B3">
        <w:rPr>
          <w:color w:val="auto"/>
        </w:rPr>
        <w:t>5</w:t>
      </w:r>
      <w:r w:rsidRPr="00AF06D6">
        <w:rPr>
          <w:color w:val="auto"/>
        </w:rPr>
        <w:t xml:space="preserve"> pkt.</w:t>
      </w:r>
    </w:p>
    <w:p w:rsidR="00AF06D6" w:rsidRPr="00AF06D6" w:rsidRDefault="00AF06D6" w:rsidP="003B096C">
      <w:pPr>
        <w:pStyle w:val="Default"/>
        <w:jc w:val="both"/>
        <w:rPr>
          <w:color w:val="auto"/>
        </w:rPr>
      </w:pPr>
      <w:r w:rsidRPr="00AF06D6">
        <w:rPr>
          <w:color w:val="auto"/>
        </w:rPr>
        <w:t>Poniżej 70%- 0 pkt</w:t>
      </w:r>
    </w:p>
    <w:p w:rsidR="009B7525" w:rsidRDefault="009B7525" w:rsidP="007E4F7B">
      <w:pPr>
        <w:pStyle w:val="Default"/>
        <w:rPr>
          <w:color w:val="auto"/>
        </w:rPr>
      </w:pPr>
    </w:p>
    <w:p w:rsidR="007E4F7B" w:rsidRPr="007E4F7B" w:rsidRDefault="007E4F7B" w:rsidP="009B7525">
      <w:pPr>
        <w:pStyle w:val="Default"/>
        <w:numPr>
          <w:ilvl w:val="0"/>
          <w:numId w:val="4"/>
        </w:numPr>
        <w:rPr>
          <w:color w:val="auto"/>
        </w:rPr>
      </w:pPr>
      <w:r w:rsidRPr="007E4F7B">
        <w:rPr>
          <w:color w:val="auto"/>
        </w:rPr>
        <w:t xml:space="preserve">Oceny- średnia ocen z przedmiotów zawodowych </w:t>
      </w:r>
    </w:p>
    <w:p w:rsidR="007E4F7B" w:rsidRPr="007E4F7B" w:rsidRDefault="007E4F7B" w:rsidP="007E4F7B">
      <w:pPr>
        <w:pStyle w:val="Default"/>
        <w:rPr>
          <w:color w:val="auto"/>
        </w:rPr>
      </w:pPr>
    </w:p>
    <w:p w:rsidR="007E4F7B" w:rsidRPr="007E4F7B" w:rsidRDefault="007E4F7B" w:rsidP="007E4F7B">
      <w:pPr>
        <w:pStyle w:val="Default"/>
        <w:rPr>
          <w:color w:val="auto"/>
        </w:rPr>
      </w:pPr>
      <w:r w:rsidRPr="007E4F7B">
        <w:rPr>
          <w:color w:val="auto"/>
        </w:rPr>
        <w:t>od 5,0 – 30 pkt,</w:t>
      </w:r>
    </w:p>
    <w:p w:rsidR="007E4F7B" w:rsidRPr="007E4F7B" w:rsidRDefault="007E4F7B" w:rsidP="007E4F7B">
      <w:pPr>
        <w:pStyle w:val="Default"/>
        <w:rPr>
          <w:color w:val="auto"/>
        </w:rPr>
      </w:pPr>
      <w:r w:rsidRPr="007E4F7B">
        <w:rPr>
          <w:color w:val="auto"/>
        </w:rPr>
        <w:t>od 4,5 - 25 pkt,</w:t>
      </w:r>
    </w:p>
    <w:p w:rsidR="007E4F7B" w:rsidRPr="007E4F7B" w:rsidRDefault="007E4F7B" w:rsidP="007E4F7B">
      <w:pPr>
        <w:pStyle w:val="Default"/>
        <w:rPr>
          <w:color w:val="auto"/>
        </w:rPr>
      </w:pPr>
      <w:r w:rsidRPr="007E4F7B">
        <w:rPr>
          <w:color w:val="auto"/>
        </w:rPr>
        <w:t>od 4,0 – 20 pkt,</w:t>
      </w:r>
    </w:p>
    <w:p w:rsidR="007E4F7B" w:rsidRPr="007E4F7B" w:rsidRDefault="007E4F7B" w:rsidP="007E4F7B">
      <w:pPr>
        <w:pStyle w:val="Default"/>
        <w:rPr>
          <w:color w:val="auto"/>
        </w:rPr>
      </w:pPr>
      <w:r w:rsidRPr="007E4F7B">
        <w:rPr>
          <w:color w:val="auto"/>
        </w:rPr>
        <w:t>od 3,5 – 15 pkt,</w:t>
      </w:r>
    </w:p>
    <w:p w:rsidR="007E4F7B" w:rsidRPr="007E4F7B" w:rsidRDefault="007E4F7B" w:rsidP="007E4F7B">
      <w:pPr>
        <w:pStyle w:val="Default"/>
        <w:rPr>
          <w:color w:val="auto"/>
        </w:rPr>
      </w:pPr>
      <w:r w:rsidRPr="007E4F7B">
        <w:rPr>
          <w:color w:val="auto"/>
        </w:rPr>
        <w:t>od 3,0 – 10 pkt,</w:t>
      </w:r>
    </w:p>
    <w:p w:rsidR="003B096C" w:rsidRDefault="007E4F7B" w:rsidP="007E4F7B">
      <w:pPr>
        <w:pStyle w:val="Default"/>
        <w:rPr>
          <w:color w:val="auto"/>
        </w:rPr>
      </w:pPr>
      <w:r w:rsidRPr="007E4F7B">
        <w:rPr>
          <w:color w:val="auto"/>
        </w:rPr>
        <w:t>poniżej 3,0 – 0 pkt</w:t>
      </w:r>
    </w:p>
    <w:p w:rsidR="007E4F7B" w:rsidRDefault="007E4F7B" w:rsidP="007E4F7B">
      <w:pPr>
        <w:pStyle w:val="Default"/>
        <w:rPr>
          <w:color w:val="auto"/>
        </w:rPr>
      </w:pPr>
    </w:p>
    <w:p w:rsidR="007E4F7B" w:rsidRPr="007E4F7B" w:rsidRDefault="007E4F7B" w:rsidP="009B7525">
      <w:pPr>
        <w:pStyle w:val="Default"/>
        <w:numPr>
          <w:ilvl w:val="0"/>
          <w:numId w:val="4"/>
        </w:numPr>
        <w:rPr>
          <w:color w:val="auto"/>
        </w:rPr>
      </w:pPr>
      <w:r w:rsidRPr="007E4F7B">
        <w:rPr>
          <w:color w:val="auto"/>
        </w:rPr>
        <w:t xml:space="preserve">Udział w konkursach z przedmiotów zawodowych </w:t>
      </w:r>
    </w:p>
    <w:p w:rsidR="007E4F7B" w:rsidRPr="007E4F7B" w:rsidRDefault="007E4F7B" w:rsidP="007E4F7B">
      <w:pPr>
        <w:pStyle w:val="Default"/>
        <w:rPr>
          <w:color w:val="auto"/>
        </w:rPr>
      </w:pPr>
      <w:r w:rsidRPr="007E4F7B">
        <w:rPr>
          <w:color w:val="auto"/>
        </w:rPr>
        <w:t>I miejsce – 20 pkt,</w:t>
      </w:r>
    </w:p>
    <w:p w:rsidR="007E4F7B" w:rsidRPr="007E4F7B" w:rsidRDefault="007E4F7B" w:rsidP="007E4F7B">
      <w:pPr>
        <w:pStyle w:val="Default"/>
        <w:rPr>
          <w:color w:val="auto"/>
        </w:rPr>
      </w:pPr>
      <w:r w:rsidRPr="007E4F7B">
        <w:rPr>
          <w:color w:val="auto"/>
        </w:rPr>
        <w:t>II miejsce – 15 pkt,</w:t>
      </w:r>
    </w:p>
    <w:p w:rsidR="007E4F7B" w:rsidRPr="007E4F7B" w:rsidRDefault="007E4F7B" w:rsidP="007E4F7B">
      <w:pPr>
        <w:pStyle w:val="Default"/>
        <w:rPr>
          <w:color w:val="auto"/>
        </w:rPr>
      </w:pPr>
      <w:r w:rsidRPr="007E4F7B">
        <w:rPr>
          <w:color w:val="auto"/>
        </w:rPr>
        <w:t>III miejsce – 10 pkt.</w:t>
      </w:r>
    </w:p>
    <w:p w:rsidR="007E4F7B" w:rsidRPr="007E4F7B" w:rsidRDefault="007E4F7B" w:rsidP="007E4F7B">
      <w:pPr>
        <w:pStyle w:val="Default"/>
        <w:rPr>
          <w:color w:val="auto"/>
        </w:rPr>
      </w:pPr>
    </w:p>
    <w:p w:rsidR="007E4F7B" w:rsidRPr="007E4F7B" w:rsidRDefault="007E4F7B" w:rsidP="00FA53D6">
      <w:pPr>
        <w:pStyle w:val="Default"/>
        <w:numPr>
          <w:ilvl w:val="0"/>
          <w:numId w:val="4"/>
        </w:numPr>
        <w:rPr>
          <w:color w:val="auto"/>
        </w:rPr>
      </w:pPr>
      <w:r w:rsidRPr="007E4F7B">
        <w:rPr>
          <w:color w:val="auto"/>
        </w:rPr>
        <w:t xml:space="preserve">Aktywność w obszarze zawodowym (wystawy fotograficzne, reprezentowanie szkoły, udział w bankietach i imprezach okolicznościowych) </w:t>
      </w:r>
      <w:r w:rsidR="00DA54B3">
        <w:rPr>
          <w:color w:val="auto"/>
        </w:rPr>
        <w:t xml:space="preserve">–5 </w:t>
      </w:r>
      <w:r w:rsidRPr="007E4F7B">
        <w:rPr>
          <w:color w:val="auto"/>
        </w:rPr>
        <w:t>pkt</w:t>
      </w:r>
    </w:p>
    <w:p w:rsidR="00FA53D6" w:rsidRDefault="00FA53D6" w:rsidP="007E4F7B">
      <w:pPr>
        <w:pStyle w:val="Default"/>
        <w:spacing w:line="276" w:lineRule="auto"/>
        <w:jc w:val="both"/>
        <w:rPr>
          <w:color w:val="auto"/>
        </w:rPr>
      </w:pPr>
    </w:p>
    <w:p w:rsidR="00FA53D6" w:rsidRPr="00EE7AAB" w:rsidRDefault="00FA53D6" w:rsidP="00FA53D6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EE7AAB">
        <w:rPr>
          <w:color w:val="auto"/>
        </w:rPr>
        <w:t>Uczeń/uczennica należy do grupy osób z mniejszymi szansami (np. niepełnosprawność, niskie dochody, imigrant/uchodźca, osoba przewlekle chora, sierota,) — ocena na podstawie oświadczenia kandydata/kandydatki - 5 pkt.</w:t>
      </w:r>
    </w:p>
    <w:p w:rsidR="00FA53D6" w:rsidRPr="00EE7AAB" w:rsidRDefault="00FA53D6" w:rsidP="007E4F7B">
      <w:pPr>
        <w:pStyle w:val="Default"/>
        <w:spacing w:line="276" w:lineRule="auto"/>
        <w:jc w:val="both"/>
        <w:rPr>
          <w:color w:val="auto"/>
        </w:rPr>
      </w:pPr>
    </w:p>
    <w:p w:rsidR="009B7525" w:rsidRPr="007E4F7B" w:rsidRDefault="009B7525" w:rsidP="009B7525">
      <w:pPr>
        <w:pStyle w:val="Default"/>
        <w:rPr>
          <w:color w:val="auto"/>
        </w:rPr>
      </w:pPr>
      <w:r w:rsidRPr="007E4F7B">
        <w:rPr>
          <w:color w:val="auto"/>
        </w:rPr>
        <w:t>Wszystkie kryteria dotyczą roku szkolnego 2024/2025</w:t>
      </w:r>
    </w:p>
    <w:p w:rsidR="009B7525" w:rsidRDefault="009B7525" w:rsidP="009B7525">
      <w:pPr>
        <w:pStyle w:val="Default"/>
        <w:rPr>
          <w:color w:val="auto"/>
        </w:rPr>
      </w:pPr>
    </w:p>
    <w:p w:rsidR="00FA53D6" w:rsidRDefault="00FA53D6" w:rsidP="007E4F7B">
      <w:pPr>
        <w:pStyle w:val="Default"/>
        <w:spacing w:line="276" w:lineRule="auto"/>
        <w:jc w:val="both"/>
        <w:rPr>
          <w:color w:val="auto"/>
        </w:rPr>
      </w:pPr>
    </w:p>
    <w:p w:rsidR="00DB2B0B" w:rsidRPr="00EE7AAB" w:rsidRDefault="007E4F7B" w:rsidP="007E4F7B">
      <w:pPr>
        <w:pStyle w:val="Default"/>
        <w:spacing w:line="276" w:lineRule="auto"/>
        <w:jc w:val="both"/>
        <w:rPr>
          <w:color w:val="auto"/>
        </w:rPr>
      </w:pPr>
      <w:r w:rsidRPr="007E4F7B">
        <w:rPr>
          <w:color w:val="auto"/>
        </w:rPr>
        <w:t xml:space="preserve">4. Ilość miejsc stażowych wynosi </w:t>
      </w:r>
      <w:r w:rsidR="00D57621" w:rsidRPr="00EE7AAB">
        <w:rPr>
          <w:color w:val="auto"/>
        </w:rPr>
        <w:t>28</w:t>
      </w:r>
      <w:r w:rsidRPr="00DB2B0B">
        <w:rPr>
          <w:color w:val="FF0000"/>
        </w:rPr>
        <w:t>.</w:t>
      </w:r>
      <w:r w:rsidRPr="007E4F7B">
        <w:rPr>
          <w:color w:val="auto"/>
        </w:rPr>
        <w:t xml:space="preserve"> Do udziału w projekcie zakwalifikują się uczniowie </w:t>
      </w:r>
      <w:r>
        <w:rPr>
          <w:color w:val="auto"/>
        </w:rPr>
        <w:br/>
      </w:r>
      <w:r w:rsidRPr="007E4F7B">
        <w:rPr>
          <w:color w:val="auto"/>
        </w:rPr>
        <w:t xml:space="preserve">z najwyższą liczbą punktów. Proces rekrutacji jest prowadzony z uwzględnieniem zasad programu Erasmus+ oraz założeń akredytacji. Rekrutacja uwzględnienia reprezentacje każdego  kierunku kształcenia w </w:t>
      </w:r>
      <w:r w:rsidRPr="00EE7AAB">
        <w:rPr>
          <w:color w:val="auto"/>
        </w:rPr>
        <w:t>wysokości 75% liczby osób zgłoszonych w każdej grupie zawodowej</w:t>
      </w:r>
    </w:p>
    <w:p w:rsidR="00DB2B0B" w:rsidRPr="00EE7AAB" w:rsidRDefault="00DB2B0B" w:rsidP="007E4F7B">
      <w:pPr>
        <w:pStyle w:val="Default"/>
        <w:spacing w:line="276" w:lineRule="auto"/>
        <w:jc w:val="both"/>
        <w:rPr>
          <w:color w:val="auto"/>
        </w:rPr>
      </w:pPr>
      <w:r w:rsidRPr="00EE7AAB">
        <w:rPr>
          <w:color w:val="auto"/>
        </w:rPr>
        <w:t xml:space="preserve">lub konkretną </w:t>
      </w:r>
      <w:r w:rsidR="00EE7AAB" w:rsidRPr="00EE7AAB">
        <w:rPr>
          <w:color w:val="auto"/>
        </w:rPr>
        <w:t xml:space="preserve">liczbę </w:t>
      </w:r>
      <w:r w:rsidRPr="00EE7AAB">
        <w:rPr>
          <w:color w:val="auto"/>
        </w:rPr>
        <w:t xml:space="preserve">osób z kierunku </w:t>
      </w:r>
    </w:p>
    <w:p w:rsidR="00DB2B0B" w:rsidRPr="008A4CCF" w:rsidRDefault="00DB2B0B" w:rsidP="00DB2B0B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i/>
        </w:rPr>
      </w:pPr>
      <w:r w:rsidRPr="008A4CCF">
        <w:rPr>
          <w:rFonts w:ascii="Times New Roman" w:hAnsi="Times New Roman" w:cs="Times New Roman"/>
          <w:i/>
        </w:rPr>
        <w:t>Technik budownictwa:                                                               5 miejsc</w:t>
      </w:r>
    </w:p>
    <w:p w:rsidR="00DB2B0B" w:rsidRPr="008A4CCF" w:rsidRDefault="00DB2B0B" w:rsidP="00DB2B0B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8A4CCF">
        <w:rPr>
          <w:rFonts w:ascii="Times New Roman" w:hAnsi="Times New Roman" w:cs="Times New Roman"/>
          <w:i/>
        </w:rPr>
        <w:t>Technik organizacji  turystyki:                                                   4 miejsca</w:t>
      </w:r>
    </w:p>
    <w:p w:rsidR="00DB2B0B" w:rsidRPr="008A4CCF" w:rsidRDefault="00DB2B0B" w:rsidP="00DB2B0B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8A4CCF">
        <w:rPr>
          <w:rFonts w:ascii="Times New Roman" w:hAnsi="Times New Roman" w:cs="Times New Roman"/>
          <w:i/>
        </w:rPr>
        <w:t>Technik żywienia i usług gastronomicznych:                          6 miejsc</w:t>
      </w:r>
    </w:p>
    <w:p w:rsidR="00DB2B0B" w:rsidRPr="008A4CCF" w:rsidRDefault="00DB2B0B" w:rsidP="00DB2B0B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8A4CCF">
        <w:rPr>
          <w:rFonts w:ascii="Times New Roman" w:hAnsi="Times New Roman" w:cs="Times New Roman"/>
          <w:i/>
        </w:rPr>
        <w:t>Technik usług fryzjerskich:                                                         2 miejsca</w:t>
      </w:r>
    </w:p>
    <w:p w:rsidR="00DB2B0B" w:rsidRPr="008A4CCF" w:rsidRDefault="00DB2B0B" w:rsidP="00DB2B0B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8A4CCF">
        <w:rPr>
          <w:rFonts w:ascii="Times New Roman" w:hAnsi="Times New Roman" w:cs="Times New Roman"/>
          <w:i/>
        </w:rPr>
        <w:lastRenderedPageBreak/>
        <w:t xml:space="preserve">Technik fotografii i multimediów:                                          </w:t>
      </w:r>
      <w:r w:rsidR="00D57621">
        <w:rPr>
          <w:rFonts w:ascii="Times New Roman" w:hAnsi="Times New Roman" w:cs="Times New Roman"/>
          <w:i/>
        </w:rPr>
        <w:t>7</w:t>
      </w:r>
      <w:r w:rsidRPr="008A4CCF">
        <w:rPr>
          <w:rFonts w:ascii="Times New Roman" w:hAnsi="Times New Roman" w:cs="Times New Roman"/>
          <w:i/>
        </w:rPr>
        <w:t xml:space="preserve"> m</w:t>
      </w:r>
      <w:r w:rsidR="008A4CCF" w:rsidRPr="008A4CCF">
        <w:rPr>
          <w:rFonts w:ascii="Times New Roman" w:hAnsi="Times New Roman" w:cs="Times New Roman"/>
          <w:i/>
        </w:rPr>
        <w:t>i</w:t>
      </w:r>
      <w:r w:rsidRPr="008A4CCF">
        <w:rPr>
          <w:rFonts w:ascii="Times New Roman" w:hAnsi="Times New Roman" w:cs="Times New Roman"/>
          <w:i/>
        </w:rPr>
        <w:t>ejsc</w:t>
      </w:r>
    </w:p>
    <w:p w:rsidR="00DB2B0B" w:rsidRPr="008A4CCF" w:rsidRDefault="00DB2B0B" w:rsidP="00DB2B0B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8A4CCF">
        <w:rPr>
          <w:rFonts w:ascii="Times New Roman" w:hAnsi="Times New Roman" w:cs="Times New Roman"/>
          <w:i/>
        </w:rPr>
        <w:t>Technik geodeta:                                                                          4 miejsca</w:t>
      </w:r>
    </w:p>
    <w:p w:rsidR="00DB2B0B" w:rsidRPr="008A4CCF" w:rsidRDefault="00DB2B0B" w:rsidP="007E4F7B">
      <w:pPr>
        <w:pStyle w:val="Default"/>
        <w:spacing w:line="276" w:lineRule="auto"/>
        <w:jc w:val="both"/>
        <w:rPr>
          <w:i/>
          <w:color w:val="FF0000"/>
        </w:rPr>
      </w:pPr>
    </w:p>
    <w:p w:rsidR="00DB2B0B" w:rsidRPr="00DB2B0B" w:rsidRDefault="00DB2B0B" w:rsidP="007E4F7B">
      <w:pPr>
        <w:pStyle w:val="Default"/>
        <w:spacing w:line="276" w:lineRule="auto"/>
        <w:jc w:val="both"/>
        <w:rPr>
          <w:color w:val="FF0000"/>
        </w:rPr>
      </w:pPr>
    </w:p>
    <w:p w:rsidR="007E4F7B" w:rsidRPr="007E4F7B" w:rsidRDefault="007E4F7B" w:rsidP="007E4F7B">
      <w:pPr>
        <w:pStyle w:val="Default"/>
        <w:spacing w:line="276" w:lineRule="auto"/>
        <w:jc w:val="both"/>
        <w:rPr>
          <w:color w:val="auto"/>
        </w:rPr>
      </w:pPr>
      <w:r w:rsidRPr="007E4F7B">
        <w:rPr>
          <w:color w:val="auto"/>
        </w:rPr>
        <w:t>W sytuacjach wymagających rozstrzygnięcia  decyduje ilość zgłoszeń oraz finalna liczba punktów uzyskanych przez uczestników w danym zawodzie.</w:t>
      </w:r>
    </w:p>
    <w:p w:rsidR="007E4F7B" w:rsidRPr="007E4F7B" w:rsidRDefault="007E4F7B" w:rsidP="007E4F7B">
      <w:pPr>
        <w:pStyle w:val="Default"/>
        <w:spacing w:line="276" w:lineRule="auto"/>
        <w:jc w:val="both"/>
        <w:rPr>
          <w:color w:val="auto"/>
        </w:rPr>
      </w:pPr>
      <w:r w:rsidRPr="007E4F7B">
        <w:rPr>
          <w:color w:val="auto"/>
        </w:rPr>
        <w:t xml:space="preserve">W przypadku równej liczby punktów decyduje opinia nauczyciela wychowawcy. Informacje </w:t>
      </w:r>
      <w:r>
        <w:rPr>
          <w:color w:val="auto"/>
        </w:rPr>
        <w:br/>
      </w:r>
      <w:r w:rsidRPr="007E4F7B">
        <w:rPr>
          <w:color w:val="auto"/>
        </w:rPr>
        <w:t xml:space="preserve">o wynikach rekrutacji zostaną ogłoszone po </w:t>
      </w:r>
      <w:r w:rsidR="00BC0024" w:rsidRPr="00BC0024">
        <w:rPr>
          <w:color w:val="auto"/>
        </w:rPr>
        <w:t>19</w:t>
      </w:r>
      <w:r w:rsidR="00991A64" w:rsidRPr="00BC0024">
        <w:rPr>
          <w:color w:val="auto"/>
        </w:rPr>
        <w:t>.12</w:t>
      </w:r>
      <w:bookmarkStart w:id="0" w:name="_GoBack"/>
      <w:bookmarkEnd w:id="0"/>
      <w:r w:rsidRPr="00BC0024">
        <w:rPr>
          <w:color w:val="auto"/>
        </w:rPr>
        <w:t>.202</w:t>
      </w:r>
      <w:r w:rsidR="00B537FD" w:rsidRPr="00BC0024">
        <w:rPr>
          <w:color w:val="auto"/>
        </w:rPr>
        <w:t>5</w:t>
      </w:r>
      <w:r w:rsidRPr="00BC0024">
        <w:rPr>
          <w:color w:val="auto"/>
        </w:rPr>
        <w:t xml:space="preserve"> r.</w:t>
      </w:r>
    </w:p>
    <w:p w:rsidR="007E4F7B" w:rsidRPr="007E4F7B" w:rsidRDefault="007E4F7B" w:rsidP="007E4F7B">
      <w:pPr>
        <w:pStyle w:val="Default"/>
        <w:spacing w:line="276" w:lineRule="auto"/>
        <w:jc w:val="both"/>
        <w:rPr>
          <w:color w:val="auto"/>
        </w:rPr>
      </w:pPr>
      <w:r w:rsidRPr="007E4F7B">
        <w:rPr>
          <w:color w:val="auto"/>
        </w:rPr>
        <w:t xml:space="preserve">5. W oparciu o wynik rekrutacji Kandydaci zostaną uszeregowani na liście podstawowej </w:t>
      </w:r>
      <w:r>
        <w:rPr>
          <w:color w:val="auto"/>
        </w:rPr>
        <w:br/>
      </w:r>
      <w:r w:rsidRPr="007E4F7B">
        <w:rPr>
          <w:color w:val="auto"/>
        </w:rPr>
        <w:t>i rezerwowej, w kolejności od najbardziej do najmniej predysponowanych do udziału w Projekcie.</w:t>
      </w:r>
    </w:p>
    <w:p w:rsidR="007E4F7B" w:rsidRPr="007E4F7B" w:rsidRDefault="007E4F7B" w:rsidP="007E4F7B">
      <w:pPr>
        <w:pStyle w:val="Default"/>
        <w:spacing w:line="276" w:lineRule="auto"/>
        <w:jc w:val="both"/>
        <w:rPr>
          <w:color w:val="auto"/>
        </w:rPr>
      </w:pPr>
      <w:r w:rsidRPr="007E4F7B">
        <w:rPr>
          <w:color w:val="auto"/>
        </w:rPr>
        <w:t>6. W przypadku, gdy liczba zgłoszeń będzie większa od liczby miejsc stażowych, uczniowie, którzy nie zakwalifikowali się na liście głównej zostaną umieszczeni na liście rezerwowej.</w:t>
      </w:r>
    </w:p>
    <w:p w:rsidR="007E4F7B" w:rsidRPr="007E4F7B" w:rsidRDefault="007E4F7B" w:rsidP="007E4F7B">
      <w:pPr>
        <w:pStyle w:val="Default"/>
        <w:spacing w:line="276" w:lineRule="auto"/>
        <w:jc w:val="both"/>
        <w:rPr>
          <w:color w:val="auto"/>
        </w:rPr>
      </w:pPr>
      <w:r w:rsidRPr="007E4F7B">
        <w:rPr>
          <w:color w:val="auto"/>
        </w:rPr>
        <w:t>7. Komisja Rekrutacyjna sporządza protokół z przeprowadzonej rekrutacji.</w:t>
      </w:r>
    </w:p>
    <w:p w:rsidR="007E4F7B" w:rsidRPr="007E4F7B" w:rsidRDefault="007E4F7B" w:rsidP="007E4F7B">
      <w:pPr>
        <w:pStyle w:val="Default"/>
        <w:spacing w:line="276" w:lineRule="auto"/>
        <w:jc w:val="both"/>
        <w:rPr>
          <w:color w:val="auto"/>
        </w:rPr>
      </w:pPr>
      <w:r w:rsidRPr="007E4F7B">
        <w:rPr>
          <w:color w:val="auto"/>
        </w:rPr>
        <w:t>8. Lista rankingowa zawierająca punktację – główna i rezerwowa zostanie wywieszona w gablocie szkolnej oraz będzie dostępna dla kandydatów u koordynatora projektu.</w:t>
      </w:r>
    </w:p>
    <w:p w:rsidR="007E4F7B" w:rsidRPr="007E4F7B" w:rsidRDefault="007E4F7B" w:rsidP="007E4F7B">
      <w:pPr>
        <w:pStyle w:val="Default"/>
        <w:spacing w:line="276" w:lineRule="auto"/>
        <w:jc w:val="both"/>
        <w:rPr>
          <w:color w:val="auto"/>
        </w:rPr>
      </w:pPr>
      <w:r w:rsidRPr="007E4F7B">
        <w:rPr>
          <w:color w:val="auto"/>
        </w:rPr>
        <w:t xml:space="preserve">9. Od decyzji Komisji Rekrutacyjnej uczeń lub jego prawny opiekun może się odwołać do Dyrektora szkoły. Procedura odwoławcza od decyzji Komisji Rekrutacyjnej dla uczestników Akredytowanego projektu staży zagranicznych o numerze </w:t>
      </w:r>
      <w:r w:rsidR="001B6386" w:rsidRPr="008A3B88">
        <w:rPr>
          <w:rFonts w:eastAsia="Calibri"/>
          <w:szCs w:val="28"/>
        </w:rPr>
        <w:t xml:space="preserve">2025-1-PL01-KA121-VET-000326447 </w:t>
      </w:r>
      <w:r w:rsidRPr="007E4F7B">
        <w:rPr>
          <w:color w:val="auto"/>
        </w:rPr>
        <w:t xml:space="preserve">realizowanego </w:t>
      </w:r>
      <w:r w:rsidR="008A3B88">
        <w:rPr>
          <w:color w:val="auto"/>
        </w:rPr>
        <w:br/>
      </w:r>
      <w:r w:rsidRPr="007E4F7B">
        <w:rPr>
          <w:color w:val="auto"/>
        </w:rPr>
        <w:t>w ramach programu Erasmus+, sektor Kształcenie i szkolenia zawodowe, Akcja  KA121-VET.</w:t>
      </w:r>
    </w:p>
    <w:p w:rsidR="007E4F7B" w:rsidRPr="007E4F7B" w:rsidRDefault="007E4F7B" w:rsidP="007E4F7B">
      <w:pPr>
        <w:pStyle w:val="Default"/>
        <w:spacing w:line="276" w:lineRule="auto"/>
        <w:jc w:val="both"/>
        <w:rPr>
          <w:color w:val="auto"/>
        </w:rPr>
      </w:pPr>
      <w:r w:rsidRPr="007E4F7B">
        <w:rPr>
          <w:color w:val="auto"/>
        </w:rPr>
        <w:t>1.</w:t>
      </w:r>
      <w:r w:rsidRPr="007E4F7B">
        <w:rPr>
          <w:color w:val="auto"/>
        </w:rPr>
        <w:tab/>
        <w:t xml:space="preserve">Od decyzji Komisji Rekrutacyjnej uczeń lub jego prawny opiekun może się odwołać do Dyrektora szkoły w terminie 14 dni od dnia ogłoszenia wyników rekrutacji. </w:t>
      </w:r>
    </w:p>
    <w:p w:rsidR="007E4F7B" w:rsidRPr="007E4F7B" w:rsidRDefault="007E4F7B" w:rsidP="007E4F7B">
      <w:pPr>
        <w:pStyle w:val="Default"/>
        <w:spacing w:line="276" w:lineRule="auto"/>
        <w:jc w:val="both"/>
        <w:rPr>
          <w:color w:val="auto"/>
        </w:rPr>
      </w:pPr>
      <w:r w:rsidRPr="007E4F7B">
        <w:rPr>
          <w:color w:val="auto"/>
        </w:rPr>
        <w:t>2.</w:t>
      </w:r>
      <w:r w:rsidRPr="007E4F7B">
        <w:rPr>
          <w:color w:val="auto"/>
        </w:rPr>
        <w:tab/>
        <w:t xml:space="preserve">Odwołanie musi mieć formę pisemną i zawierać uzasadnienie.  </w:t>
      </w:r>
    </w:p>
    <w:p w:rsidR="007E4F7B" w:rsidRPr="007E4F7B" w:rsidRDefault="007E4F7B" w:rsidP="007E4F7B">
      <w:pPr>
        <w:pStyle w:val="Default"/>
        <w:spacing w:line="276" w:lineRule="auto"/>
        <w:jc w:val="both"/>
        <w:rPr>
          <w:color w:val="auto"/>
        </w:rPr>
      </w:pPr>
      <w:r w:rsidRPr="007E4F7B">
        <w:rPr>
          <w:color w:val="auto"/>
        </w:rPr>
        <w:t>3.</w:t>
      </w:r>
      <w:r w:rsidRPr="007E4F7B">
        <w:rPr>
          <w:color w:val="auto"/>
        </w:rPr>
        <w:tab/>
        <w:t>Dyrektor szkoły rozpatruje odwołanie w ciągu 3 dni, licząc od dnia jego otrzymania.</w:t>
      </w:r>
    </w:p>
    <w:p w:rsidR="007E4F7B" w:rsidRPr="007E4F7B" w:rsidRDefault="007E4F7B" w:rsidP="007E4F7B">
      <w:pPr>
        <w:pStyle w:val="Default"/>
        <w:spacing w:line="276" w:lineRule="auto"/>
        <w:jc w:val="both"/>
        <w:rPr>
          <w:color w:val="auto"/>
        </w:rPr>
      </w:pPr>
      <w:r w:rsidRPr="007E4F7B">
        <w:rPr>
          <w:color w:val="auto"/>
        </w:rPr>
        <w:t>4.</w:t>
      </w:r>
      <w:r w:rsidRPr="007E4F7B">
        <w:rPr>
          <w:color w:val="auto"/>
        </w:rPr>
        <w:tab/>
        <w:t xml:space="preserve">Dyrektor szkoły informuje uczestnika o wynikach procedury odwoławczej pisemnie </w:t>
      </w:r>
    </w:p>
    <w:p w:rsidR="007E4F7B" w:rsidRPr="007E4F7B" w:rsidRDefault="007E4F7B" w:rsidP="007E4F7B">
      <w:pPr>
        <w:pStyle w:val="Default"/>
        <w:spacing w:line="276" w:lineRule="auto"/>
        <w:jc w:val="both"/>
        <w:rPr>
          <w:color w:val="auto"/>
        </w:rPr>
      </w:pPr>
      <w:r w:rsidRPr="007E4F7B">
        <w:rPr>
          <w:color w:val="auto"/>
        </w:rPr>
        <w:t>z zachowaniem terminu, o którym mowa w pkt.3.</w:t>
      </w:r>
    </w:p>
    <w:p w:rsidR="007E4F7B" w:rsidRPr="007E4F7B" w:rsidRDefault="007E4F7B" w:rsidP="007E4F7B">
      <w:pPr>
        <w:pStyle w:val="Default"/>
        <w:spacing w:line="276" w:lineRule="auto"/>
        <w:jc w:val="both"/>
        <w:rPr>
          <w:color w:val="auto"/>
        </w:rPr>
      </w:pPr>
      <w:r w:rsidRPr="007E4F7B">
        <w:rPr>
          <w:color w:val="auto"/>
        </w:rPr>
        <w:t>5.</w:t>
      </w:r>
      <w:r w:rsidRPr="007E4F7B">
        <w:rPr>
          <w:color w:val="auto"/>
        </w:rPr>
        <w:tab/>
        <w:t>Odwołania bez uzasadnienia nie będą rozpatrywane.</w:t>
      </w:r>
    </w:p>
    <w:p w:rsidR="007E4F7B" w:rsidRPr="007E4F7B" w:rsidRDefault="007E4F7B" w:rsidP="007E4F7B">
      <w:pPr>
        <w:pStyle w:val="Default"/>
        <w:spacing w:line="276" w:lineRule="auto"/>
        <w:jc w:val="both"/>
        <w:rPr>
          <w:color w:val="auto"/>
        </w:rPr>
      </w:pPr>
      <w:r w:rsidRPr="007E4F7B">
        <w:rPr>
          <w:color w:val="auto"/>
        </w:rPr>
        <w:t>6.</w:t>
      </w:r>
      <w:r w:rsidRPr="007E4F7B">
        <w:rPr>
          <w:color w:val="auto"/>
        </w:rPr>
        <w:tab/>
        <w:t>Decyzja Dyrektora szkoły jest decyzją ostateczną.</w:t>
      </w:r>
    </w:p>
    <w:p w:rsidR="007E4F7B" w:rsidRPr="007E4F7B" w:rsidRDefault="007E4F7B" w:rsidP="007E4F7B">
      <w:pPr>
        <w:pStyle w:val="Default"/>
        <w:spacing w:line="276" w:lineRule="auto"/>
        <w:jc w:val="both"/>
        <w:rPr>
          <w:color w:val="auto"/>
        </w:rPr>
      </w:pPr>
    </w:p>
    <w:p w:rsidR="007E4F7B" w:rsidRPr="007E4F7B" w:rsidRDefault="007E4F7B" w:rsidP="007E4F7B">
      <w:pPr>
        <w:pStyle w:val="Default"/>
        <w:rPr>
          <w:color w:val="auto"/>
        </w:rPr>
      </w:pPr>
      <w:r w:rsidRPr="007E4F7B">
        <w:rPr>
          <w:color w:val="auto"/>
        </w:rPr>
        <w:t>10. Rekrutacja została dostosowana do zmian wprowadzonych we wniosku projektowym.</w:t>
      </w:r>
    </w:p>
    <w:p w:rsidR="007E4F7B" w:rsidRPr="007E4F7B" w:rsidRDefault="007E4F7B" w:rsidP="007E4F7B">
      <w:pPr>
        <w:pStyle w:val="Default"/>
        <w:rPr>
          <w:color w:val="auto"/>
        </w:rPr>
      </w:pPr>
    </w:p>
    <w:p w:rsidR="007E4F7B" w:rsidRPr="007E4F7B" w:rsidRDefault="007E4F7B" w:rsidP="007E4F7B">
      <w:pPr>
        <w:pStyle w:val="Default"/>
        <w:rPr>
          <w:color w:val="auto"/>
        </w:rPr>
      </w:pPr>
    </w:p>
    <w:p w:rsidR="007E4F7B" w:rsidRPr="007E4F7B" w:rsidRDefault="007E4F7B" w:rsidP="007E4F7B">
      <w:pPr>
        <w:pStyle w:val="Default"/>
        <w:jc w:val="center"/>
        <w:rPr>
          <w:b/>
          <w:color w:val="auto"/>
        </w:rPr>
      </w:pPr>
      <w:r w:rsidRPr="007E4F7B">
        <w:rPr>
          <w:b/>
          <w:color w:val="auto"/>
        </w:rPr>
        <w:t>§ 5</w:t>
      </w:r>
    </w:p>
    <w:p w:rsidR="007E4F7B" w:rsidRPr="007E4F7B" w:rsidRDefault="007E4F7B" w:rsidP="007E4F7B">
      <w:pPr>
        <w:pStyle w:val="Default"/>
        <w:jc w:val="center"/>
        <w:rPr>
          <w:b/>
          <w:color w:val="auto"/>
        </w:rPr>
      </w:pPr>
      <w:r w:rsidRPr="007E4F7B">
        <w:rPr>
          <w:b/>
          <w:color w:val="auto"/>
        </w:rPr>
        <w:t>Postanowienia końcowe</w:t>
      </w:r>
    </w:p>
    <w:p w:rsidR="007E4F7B" w:rsidRPr="007E4F7B" w:rsidRDefault="007E4F7B" w:rsidP="007E4F7B">
      <w:pPr>
        <w:pStyle w:val="Default"/>
        <w:rPr>
          <w:color w:val="auto"/>
        </w:rPr>
      </w:pPr>
      <w:r w:rsidRPr="007E4F7B">
        <w:rPr>
          <w:color w:val="auto"/>
        </w:rPr>
        <w:t>.</w:t>
      </w:r>
    </w:p>
    <w:p w:rsidR="007E4F7B" w:rsidRPr="007E4F7B" w:rsidRDefault="007E4F7B" w:rsidP="007E4F7B">
      <w:pPr>
        <w:pStyle w:val="Default"/>
        <w:rPr>
          <w:color w:val="auto"/>
        </w:rPr>
      </w:pPr>
      <w:r w:rsidRPr="007E4F7B">
        <w:rPr>
          <w:color w:val="auto"/>
        </w:rPr>
        <w:t>1.</w:t>
      </w:r>
      <w:r w:rsidRPr="007E4F7B">
        <w:rPr>
          <w:color w:val="auto"/>
        </w:rPr>
        <w:tab/>
        <w:t>Udział w projekcie jest równoznaczny z akceptacją niniejszego regulaminu.</w:t>
      </w:r>
    </w:p>
    <w:p w:rsidR="007E4F7B" w:rsidRPr="007E4F7B" w:rsidRDefault="007E4F7B" w:rsidP="007E4F7B">
      <w:pPr>
        <w:pStyle w:val="Default"/>
        <w:rPr>
          <w:color w:val="auto"/>
        </w:rPr>
      </w:pPr>
      <w:r w:rsidRPr="007E4F7B">
        <w:rPr>
          <w:color w:val="auto"/>
        </w:rPr>
        <w:t>2.</w:t>
      </w:r>
      <w:r w:rsidRPr="007E4F7B">
        <w:rPr>
          <w:color w:val="auto"/>
        </w:rPr>
        <w:tab/>
        <w:t>Regulamin rekrutacji wchodzi w życie z dniem rozpoczęcia projektu.</w:t>
      </w:r>
    </w:p>
    <w:p w:rsidR="007E4F7B" w:rsidRPr="007E4F7B" w:rsidRDefault="007E4F7B" w:rsidP="007E4F7B">
      <w:pPr>
        <w:pStyle w:val="Default"/>
        <w:rPr>
          <w:color w:val="auto"/>
        </w:rPr>
      </w:pPr>
      <w:r w:rsidRPr="007E4F7B">
        <w:rPr>
          <w:color w:val="auto"/>
        </w:rPr>
        <w:t>3.</w:t>
      </w:r>
      <w:r w:rsidRPr="007E4F7B">
        <w:rPr>
          <w:color w:val="auto"/>
        </w:rPr>
        <w:tab/>
        <w:t>W sprawach nieuregulowanych niniejszym regulaminem decyzje podejmuje koordynator projektu w porozumieniu z Dyrektorem szkoły.</w:t>
      </w:r>
    </w:p>
    <w:p w:rsidR="007E4F7B" w:rsidRPr="007E4F7B" w:rsidRDefault="007E4F7B" w:rsidP="007E4F7B">
      <w:pPr>
        <w:pStyle w:val="Default"/>
        <w:rPr>
          <w:color w:val="auto"/>
        </w:rPr>
      </w:pPr>
    </w:p>
    <w:p w:rsidR="007E4F7B" w:rsidRDefault="007E4F7B" w:rsidP="007E4F7B">
      <w:pPr>
        <w:pStyle w:val="Default"/>
        <w:rPr>
          <w:color w:val="auto"/>
        </w:rPr>
      </w:pPr>
    </w:p>
    <w:p w:rsidR="007E4F7B" w:rsidRPr="00AF06D6" w:rsidRDefault="007E4F7B" w:rsidP="007E4F7B">
      <w:pPr>
        <w:pStyle w:val="Default"/>
        <w:pageBreakBefore/>
        <w:rPr>
          <w:color w:val="auto"/>
        </w:rPr>
      </w:pPr>
    </w:p>
    <w:sectPr w:rsidR="007E4F7B" w:rsidRPr="00AF06D6" w:rsidSect="006B0FDE">
      <w:headerReference w:type="default" r:id="rId8"/>
      <w:footerReference w:type="default" r:id="rId9"/>
      <w:pgSz w:w="11908" w:h="17335"/>
      <w:pgMar w:top="1834" w:right="935" w:bottom="1417" w:left="1182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576" w:rsidRDefault="00660576" w:rsidP="00AF06D6">
      <w:pPr>
        <w:spacing w:after="0" w:line="240" w:lineRule="auto"/>
      </w:pPr>
      <w:r>
        <w:separator/>
      </w:r>
    </w:p>
  </w:endnote>
  <w:endnote w:type="continuationSeparator" w:id="1">
    <w:p w:rsidR="00660576" w:rsidRDefault="00660576" w:rsidP="00AF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9D8" w:rsidRDefault="00C259D8" w:rsidP="006736E6">
    <w:pPr>
      <w:pStyle w:val="Stopka"/>
      <w:jc w:val="center"/>
    </w:pPr>
  </w:p>
  <w:p w:rsidR="00C259D8" w:rsidRDefault="00C259D8" w:rsidP="00C259D8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576" w:rsidRDefault="00660576" w:rsidP="00AF06D6">
      <w:pPr>
        <w:spacing w:after="0" w:line="240" w:lineRule="auto"/>
      </w:pPr>
      <w:r>
        <w:separator/>
      </w:r>
    </w:p>
  </w:footnote>
  <w:footnote w:type="continuationSeparator" w:id="1">
    <w:p w:rsidR="00660576" w:rsidRDefault="00660576" w:rsidP="00AF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D6" w:rsidRDefault="00946660" w:rsidP="00AF06D6">
    <w:pPr>
      <w:pStyle w:val="Nagwek"/>
      <w:jc w:val="center"/>
    </w:pPr>
    <w:r w:rsidRPr="00946660">
      <w:rPr>
        <w:noProof/>
        <w:lang w:eastAsia="pl-PL"/>
      </w:rPr>
      <w:drawing>
        <wp:inline distT="0" distB="0" distL="0" distR="0">
          <wp:extent cx="2999740" cy="58547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74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2E99"/>
    <w:multiLevelType w:val="multilevel"/>
    <w:tmpl w:val="C30E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43356"/>
    <w:multiLevelType w:val="hybridMultilevel"/>
    <w:tmpl w:val="10B8E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704DF"/>
    <w:multiLevelType w:val="hybridMultilevel"/>
    <w:tmpl w:val="99C0E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17585"/>
    <w:multiLevelType w:val="hybridMultilevel"/>
    <w:tmpl w:val="2B50F9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4771FDD"/>
    <w:multiLevelType w:val="hybridMultilevel"/>
    <w:tmpl w:val="6A628A4E"/>
    <w:lvl w:ilvl="0" w:tplc="590C86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F1174"/>
    <w:multiLevelType w:val="multilevel"/>
    <w:tmpl w:val="61C8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FB76DF"/>
    <w:multiLevelType w:val="hybridMultilevel"/>
    <w:tmpl w:val="30C08F6A"/>
    <w:lvl w:ilvl="0" w:tplc="3E22E74A">
      <w:numFmt w:val="bullet"/>
      <w:lvlText w:val="-"/>
      <w:lvlJc w:val="left"/>
      <w:pPr>
        <w:ind w:left="647" w:hanging="363"/>
      </w:pPr>
      <w:rPr>
        <w:rFonts w:ascii="Times New Roman" w:eastAsia="Times New Roman" w:hAnsi="Times New Roman" w:cs="Times New Roman" w:hint="default"/>
        <w:spacing w:val="0"/>
        <w:w w:val="109"/>
        <w:lang w:val="pl-PL" w:eastAsia="en-US" w:bidi="ar-SA"/>
      </w:rPr>
    </w:lvl>
    <w:lvl w:ilvl="1" w:tplc="9BE40F1C">
      <w:numFmt w:val="bullet"/>
      <w:lvlText w:val="•"/>
      <w:lvlJc w:val="left"/>
      <w:pPr>
        <w:ind w:left="2325" w:hanging="363"/>
      </w:pPr>
      <w:rPr>
        <w:rFonts w:hint="default"/>
        <w:lang w:val="pl-PL" w:eastAsia="en-US" w:bidi="ar-SA"/>
      </w:rPr>
    </w:lvl>
    <w:lvl w:ilvl="2" w:tplc="F3B6240C">
      <w:numFmt w:val="bullet"/>
      <w:lvlText w:val="•"/>
      <w:lvlJc w:val="left"/>
      <w:pPr>
        <w:ind w:left="3091" w:hanging="363"/>
      </w:pPr>
      <w:rPr>
        <w:rFonts w:hint="default"/>
        <w:lang w:val="pl-PL" w:eastAsia="en-US" w:bidi="ar-SA"/>
      </w:rPr>
    </w:lvl>
    <w:lvl w:ilvl="3" w:tplc="21AE9C98">
      <w:numFmt w:val="bullet"/>
      <w:lvlText w:val="•"/>
      <w:lvlJc w:val="left"/>
      <w:pPr>
        <w:ind w:left="3857" w:hanging="363"/>
      </w:pPr>
      <w:rPr>
        <w:rFonts w:hint="default"/>
        <w:lang w:val="pl-PL" w:eastAsia="en-US" w:bidi="ar-SA"/>
      </w:rPr>
    </w:lvl>
    <w:lvl w:ilvl="4" w:tplc="14288760">
      <w:numFmt w:val="bullet"/>
      <w:lvlText w:val="•"/>
      <w:lvlJc w:val="left"/>
      <w:pPr>
        <w:ind w:left="4623" w:hanging="363"/>
      </w:pPr>
      <w:rPr>
        <w:rFonts w:hint="default"/>
        <w:lang w:val="pl-PL" w:eastAsia="en-US" w:bidi="ar-SA"/>
      </w:rPr>
    </w:lvl>
    <w:lvl w:ilvl="5" w:tplc="0758F4DA">
      <w:numFmt w:val="bullet"/>
      <w:lvlText w:val="•"/>
      <w:lvlJc w:val="left"/>
      <w:pPr>
        <w:ind w:left="5389" w:hanging="363"/>
      </w:pPr>
      <w:rPr>
        <w:rFonts w:hint="default"/>
        <w:lang w:val="pl-PL" w:eastAsia="en-US" w:bidi="ar-SA"/>
      </w:rPr>
    </w:lvl>
    <w:lvl w:ilvl="6" w:tplc="EC5884E0">
      <w:numFmt w:val="bullet"/>
      <w:lvlText w:val="•"/>
      <w:lvlJc w:val="left"/>
      <w:pPr>
        <w:ind w:left="6155" w:hanging="363"/>
      </w:pPr>
      <w:rPr>
        <w:rFonts w:hint="default"/>
        <w:lang w:val="pl-PL" w:eastAsia="en-US" w:bidi="ar-SA"/>
      </w:rPr>
    </w:lvl>
    <w:lvl w:ilvl="7" w:tplc="0922A30E">
      <w:numFmt w:val="bullet"/>
      <w:lvlText w:val="•"/>
      <w:lvlJc w:val="left"/>
      <w:pPr>
        <w:ind w:left="6921" w:hanging="363"/>
      </w:pPr>
      <w:rPr>
        <w:rFonts w:hint="default"/>
        <w:lang w:val="pl-PL" w:eastAsia="en-US" w:bidi="ar-SA"/>
      </w:rPr>
    </w:lvl>
    <w:lvl w:ilvl="8" w:tplc="EF287F9A">
      <w:numFmt w:val="bullet"/>
      <w:lvlText w:val="•"/>
      <w:lvlJc w:val="left"/>
      <w:pPr>
        <w:ind w:left="7687" w:hanging="363"/>
      </w:pPr>
      <w:rPr>
        <w:rFonts w:hint="default"/>
        <w:lang w:val="pl-PL" w:eastAsia="en-US" w:bidi="ar-SA"/>
      </w:rPr>
    </w:lvl>
  </w:abstractNum>
  <w:abstractNum w:abstractNumId="7">
    <w:nsid w:val="4B105F15"/>
    <w:multiLevelType w:val="hybridMultilevel"/>
    <w:tmpl w:val="2C10EA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4F441986"/>
    <w:multiLevelType w:val="hybridMultilevel"/>
    <w:tmpl w:val="9FA87240"/>
    <w:lvl w:ilvl="0" w:tplc="D73212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AD66E4"/>
    <w:multiLevelType w:val="hybridMultilevel"/>
    <w:tmpl w:val="7FAC485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7678251E"/>
    <w:multiLevelType w:val="hybridMultilevel"/>
    <w:tmpl w:val="7D9EB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75CB2"/>
    <w:multiLevelType w:val="hybridMultilevel"/>
    <w:tmpl w:val="C9FC7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F06D6"/>
    <w:rsid w:val="000174C0"/>
    <w:rsid w:val="00036FF7"/>
    <w:rsid w:val="000951C1"/>
    <w:rsid w:val="000A72F2"/>
    <w:rsid w:val="000B1C49"/>
    <w:rsid w:val="000B6B65"/>
    <w:rsid w:val="000C3634"/>
    <w:rsid w:val="000E7E93"/>
    <w:rsid w:val="000F437B"/>
    <w:rsid w:val="00100B0E"/>
    <w:rsid w:val="00187149"/>
    <w:rsid w:val="001A0E2F"/>
    <w:rsid w:val="001B6386"/>
    <w:rsid w:val="001D1EBC"/>
    <w:rsid w:val="001E588B"/>
    <w:rsid w:val="001F3D02"/>
    <w:rsid w:val="001F619A"/>
    <w:rsid w:val="00223E60"/>
    <w:rsid w:val="002243ED"/>
    <w:rsid w:val="002A3BAF"/>
    <w:rsid w:val="002C371C"/>
    <w:rsid w:val="002D0D10"/>
    <w:rsid w:val="002F4EFA"/>
    <w:rsid w:val="003371F2"/>
    <w:rsid w:val="00346519"/>
    <w:rsid w:val="00373157"/>
    <w:rsid w:val="003947CE"/>
    <w:rsid w:val="003B096C"/>
    <w:rsid w:val="003B11EE"/>
    <w:rsid w:val="003B615B"/>
    <w:rsid w:val="003C1C1E"/>
    <w:rsid w:val="00413F28"/>
    <w:rsid w:val="00452835"/>
    <w:rsid w:val="00460F3B"/>
    <w:rsid w:val="00485339"/>
    <w:rsid w:val="00537A86"/>
    <w:rsid w:val="005748AF"/>
    <w:rsid w:val="005A74CB"/>
    <w:rsid w:val="005C34EB"/>
    <w:rsid w:val="005F3F18"/>
    <w:rsid w:val="006114D5"/>
    <w:rsid w:val="00631CCF"/>
    <w:rsid w:val="00653258"/>
    <w:rsid w:val="00660576"/>
    <w:rsid w:val="006736E6"/>
    <w:rsid w:val="006920C1"/>
    <w:rsid w:val="00693C4A"/>
    <w:rsid w:val="006A3963"/>
    <w:rsid w:val="006C3FC0"/>
    <w:rsid w:val="006F3F2A"/>
    <w:rsid w:val="0072356D"/>
    <w:rsid w:val="007236A7"/>
    <w:rsid w:val="00723ED5"/>
    <w:rsid w:val="00730661"/>
    <w:rsid w:val="007522D3"/>
    <w:rsid w:val="007C2C5F"/>
    <w:rsid w:val="007D2E1A"/>
    <w:rsid w:val="007E438F"/>
    <w:rsid w:val="007E4F7B"/>
    <w:rsid w:val="007E6B18"/>
    <w:rsid w:val="007F4904"/>
    <w:rsid w:val="0081210E"/>
    <w:rsid w:val="00815D77"/>
    <w:rsid w:val="00867B35"/>
    <w:rsid w:val="00894342"/>
    <w:rsid w:val="008A3B88"/>
    <w:rsid w:val="008A4CCF"/>
    <w:rsid w:val="008A635A"/>
    <w:rsid w:val="00914BFC"/>
    <w:rsid w:val="00933B97"/>
    <w:rsid w:val="00936993"/>
    <w:rsid w:val="0094061B"/>
    <w:rsid w:val="00946660"/>
    <w:rsid w:val="00970B9A"/>
    <w:rsid w:val="00980AC8"/>
    <w:rsid w:val="00991A64"/>
    <w:rsid w:val="009A7571"/>
    <w:rsid w:val="009B0CEC"/>
    <w:rsid w:val="009B7525"/>
    <w:rsid w:val="009C5AB0"/>
    <w:rsid w:val="009E0910"/>
    <w:rsid w:val="009E26A7"/>
    <w:rsid w:val="009F3A4A"/>
    <w:rsid w:val="009F4DF7"/>
    <w:rsid w:val="00A04CA1"/>
    <w:rsid w:val="00A17838"/>
    <w:rsid w:val="00A3237B"/>
    <w:rsid w:val="00A373F6"/>
    <w:rsid w:val="00A74E6B"/>
    <w:rsid w:val="00AA055F"/>
    <w:rsid w:val="00AB0144"/>
    <w:rsid w:val="00AB5213"/>
    <w:rsid w:val="00AF06D6"/>
    <w:rsid w:val="00B06292"/>
    <w:rsid w:val="00B3169E"/>
    <w:rsid w:val="00B537FD"/>
    <w:rsid w:val="00BC0024"/>
    <w:rsid w:val="00BC47A1"/>
    <w:rsid w:val="00BE3E17"/>
    <w:rsid w:val="00C0756C"/>
    <w:rsid w:val="00C113F4"/>
    <w:rsid w:val="00C259D8"/>
    <w:rsid w:val="00C45875"/>
    <w:rsid w:val="00C6158C"/>
    <w:rsid w:val="00C7124B"/>
    <w:rsid w:val="00CA2F0C"/>
    <w:rsid w:val="00CA4F4C"/>
    <w:rsid w:val="00CA786D"/>
    <w:rsid w:val="00CB0301"/>
    <w:rsid w:val="00CC0889"/>
    <w:rsid w:val="00D06478"/>
    <w:rsid w:val="00D06F4B"/>
    <w:rsid w:val="00D10501"/>
    <w:rsid w:val="00D266C3"/>
    <w:rsid w:val="00D37139"/>
    <w:rsid w:val="00D43068"/>
    <w:rsid w:val="00D51548"/>
    <w:rsid w:val="00D57621"/>
    <w:rsid w:val="00D74DCC"/>
    <w:rsid w:val="00D87081"/>
    <w:rsid w:val="00DA54B3"/>
    <w:rsid w:val="00DA76F9"/>
    <w:rsid w:val="00DB2B0B"/>
    <w:rsid w:val="00DB35AA"/>
    <w:rsid w:val="00DC05EA"/>
    <w:rsid w:val="00DC4B66"/>
    <w:rsid w:val="00DD68D8"/>
    <w:rsid w:val="00DD6C91"/>
    <w:rsid w:val="00DF3AAA"/>
    <w:rsid w:val="00E00CB6"/>
    <w:rsid w:val="00E03487"/>
    <w:rsid w:val="00E050B6"/>
    <w:rsid w:val="00E249F2"/>
    <w:rsid w:val="00E80475"/>
    <w:rsid w:val="00EB1B84"/>
    <w:rsid w:val="00EE2C97"/>
    <w:rsid w:val="00EE63FE"/>
    <w:rsid w:val="00EE7AAB"/>
    <w:rsid w:val="00EF1038"/>
    <w:rsid w:val="00F02360"/>
    <w:rsid w:val="00F224FA"/>
    <w:rsid w:val="00F60B3C"/>
    <w:rsid w:val="00F66857"/>
    <w:rsid w:val="00F80319"/>
    <w:rsid w:val="00F92416"/>
    <w:rsid w:val="00F93E2A"/>
    <w:rsid w:val="00FA2260"/>
    <w:rsid w:val="00FA53D6"/>
    <w:rsid w:val="00FB6D72"/>
    <w:rsid w:val="00FC476A"/>
    <w:rsid w:val="00FD5ED4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AAA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D06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0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6D6"/>
  </w:style>
  <w:style w:type="paragraph" w:styleId="Stopka">
    <w:name w:val="footer"/>
    <w:basedOn w:val="Normalny"/>
    <w:link w:val="StopkaZnak"/>
    <w:uiPriority w:val="99"/>
    <w:unhideWhenUsed/>
    <w:rsid w:val="00AF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6D6"/>
  </w:style>
  <w:style w:type="paragraph" w:styleId="Akapitzlist">
    <w:name w:val="List Paragraph"/>
    <w:basedOn w:val="Normalny"/>
    <w:uiPriority w:val="1"/>
    <w:qFormat/>
    <w:rsid w:val="006A39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D77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D06F4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06F4B"/>
    <w:rPr>
      <w:b/>
      <w:bCs/>
    </w:rPr>
  </w:style>
  <w:style w:type="paragraph" w:styleId="NormalnyWeb">
    <w:name w:val="Normal (Web)"/>
    <w:basedOn w:val="Normalny"/>
    <w:uiPriority w:val="99"/>
    <w:unhideWhenUsed/>
    <w:rsid w:val="00D0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D2293-92C7-4FA0-A0F8-4502EE96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5</Pages>
  <Words>1324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 Jaworski</dc:creator>
  <cp:lastModifiedBy>Sylwia Lorenc</cp:lastModifiedBy>
  <cp:revision>10</cp:revision>
  <cp:lastPrinted>2024-12-17T07:15:00Z</cp:lastPrinted>
  <dcterms:created xsi:type="dcterms:W3CDTF">2025-12-09T09:00:00Z</dcterms:created>
  <dcterms:modified xsi:type="dcterms:W3CDTF">2025-12-10T07:56:00Z</dcterms:modified>
</cp:coreProperties>
</file>