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988" w:rsidRDefault="00C72E45" w:rsidP="00C72E45">
      <w:pPr>
        <w:pStyle w:val="NormalnyWeb"/>
        <w:shd w:val="clear" w:color="auto" w:fill="FFFFFF"/>
        <w:spacing w:before="0" w:beforeAutospacing="0"/>
        <w:rPr>
          <w:rStyle w:val="Uwydatnienie"/>
          <w:rFonts w:ascii="Arial" w:hAnsi="Arial" w:cs="Arial"/>
          <w:b/>
          <w:bCs/>
          <w:color w:val="22262A"/>
          <w:sz w:val="32"/>
          <w:szCs w:val="32"/>
        </w:rPr>
      </w:pPr>
      <w:r w:rsidRPr="00C72E45">
        <w:rPr>
          <w:rStyle w:val="Uwydatnienie"/>
          <w:rFonts w:ascii="Arial" w:hAnsi="Arial" w:cs="Arial"/>
          <w:b/>
          <w:bCs/>
          <w:noProof/>
          <w:color w:val="22262A"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-412115</wp:posOffset>
            </wp:positionV>
            <wp:extent cx="3356610" cy="655320"/>
            <wp:effectExtent l="19050" t="0" r="0" b="0"/>
            <wp:wrapThrough wrapText="bothSides">
              <wp:wrapPolygon edited="0">
                <wp:start x="-123" y="0"/>
                <wp:lineTo x="-123" y="20721"/>
                <wp:lineTo x="21575" y="20721"/>
                <wp:lineTo x="21575" y="0"/>
                <wp:lineTo x="-123" y="0"/>
              </wp:wrapPolygon>
            </wp:wrapThrough>
            <wp:docPr id="2" name="Obraz 1" descr="C:\Users\user\Desktop\erasmus 23_24\PL Dofinansowane przez Unię Europejską PAN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rasmus 23_24\PL Dofinansowane przez Unię Europejską PANTON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61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02988" w:rsidRPr="00502988" w:rsidRDefault="00502988" w:rsidP="00502988">
      <w:pPr>
        <w:pStyle w:val="NormalnyWeb"/>
        <w:shd w:val="clear" w:color="auto" w:fill="FFFFFF"/>
        <w:spacing w:before="0" w:beforeAutospacing="0"/>
        <w:jc w:val="both"/>
        <w:rPr>
          <w:rStyle w:val="Uwydatnienie"/>
          <w:b/>
          <w:bCs/>
          <w:color w:val="FF0000"/>
          <w:sz w:val="40"/>
          <w:szCs w:val="32"/>
        </w:rPr>
      </w:pPr>
    </w:p>
    <w:p w:rsidR="00502988" w:rsidRPr="00502988" w:rsidRDefault="00502988" w:rsidP="00502988">
      <w:pPr>
        <w:pStyle w:val="NormalnyWeb"/>
        <w:shd w:val="clear" w:color="auto" w:fill="FFFFFF"/>
        <w:spacing w:before="0" w:beforeAutospacing="0"/>
        <w:jc w:val="center"/>
        <w:rPr>
          <w:b/>
          <w:color w:val="FF0000"/>
          <w:sz w:val="22"/>
          <w:szCs w:val="19"/>
        </w:rPr>
      </w:pPr>
      <w:r w:rsidRPr="00502988">
        <w:rPr>
          <w:rStyle w:val="Uwydatnienie"/>
          <w:b/>
          <w:bCs/>
          <w:color w:val="FF0000"/>
          <w:sz w:val="40"/>
          <w:szCs w:val="32"/>
        </w:rPr>
        <w:t>UWAGA!</w:t>
      </w:r>
    </w:p>
    <w:p w:rsidR="00502988" w:rsidRDefault="00502988" w:rsidP="009823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502988">
        <w:rPr>
          <w:rStyle w:val="Uwydatnienie"/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Rozpoczęły się kursy przygotowawcze dla uczestników </w:t>
      </w:r>
      <w:r w:rsidRPr="00502988">
        <w:rPr>
          <w:rFonts w:ascii="Times New Roman" w:hAnsi="Times New Roman" w:cs="Times New Roman"/>
          <w:b/>
          <w:color w:val="FF0000"/>
          <w:sz w:val="28"/>
        </w:rPr>
        <w:t xml:space="preserve">akredytowanego projektu staży zagranicznych współfinansowanego </w:t>
      </w:r>
      <w:r w:rsidR="00810DEF">
        <w:rPr>
          <w:rFonts w:ascii="Times New Roman" w:hAnsi="Times New Roman" w:cs="Times New Roman"/>
          <w:b/>
          <w:color w:val="FF0000"/>
          <w:sz w:val="28"/>
        </w:rPr>
        <w:br/>
      </w:r>
      <w:r w:rsidRPr="00502988">
        <w:rPr>
          <w:rFonts w:ascii="Times New Roman" w:hAnsi="Times New Roman" w:cs="Times New Roman"/>
          <w:b/>
          <w:color w:val="FF0000"/>
          <w:sz w:val="28"/>
        </w:rPr>
        <w:t xml:space="preserve">w ramach programu Unii Europejskiej Erasmus+, </w:t>
      </w:r>
      <w:r w:rsidRPr="00502988">
        <w:rPr>
          <w:rFonts w:ascii="Times New Roman" w:eastAsia="Times New Roman" w:hAnsi="Times New Roman" w:cs="Times New Roman"/>
          <w:b/>
          <w:bCs/>
          <w:color w:val="FF0000"/>
          <w:sz w:val="28"/>
          <w:lang w:eastAsia="pl-PL"/>
        </w:rPr>
        <w:t xml:space="preserve">sektor Kształcenie </w:t>
      </w:r>
      <w:r w:rsidR="00810DEF">
        <w:rPr>
          <w:rFonts w:ascii="Times New Roman" w:eastAsia="Times New Roman" w:hAnsi="Times New Roman" w:cs="Times New Roman"/>
          <w:b/>
          <w:bCs/>
          <w:color w:val="FF0000"/>
          <w:sz w:val="28"/>
          <w:lang w:eastAsia="pl-PL"/>
        </w:rPr>
        <w:br/>
      </w:r>
      <w:r w:rsidRPr="00502988">
        <w:rPr>
          <w:rFonts w:ascii="Times New Roman" w:eastAsia="Times New Roman" w:hAnsi="Times New Roman" w:cs="Times New Roman"/>
          <w:b/>
          <w:bCs/>
          <w:color w:val="FF0000"/>
          <w:sz w:val="28"/>
          <w:lang w:eastAsia="pl-PL"/>
        </w:rPr>
        <w:t>i szkolenia zawodowe Akcja  KA121-VET.</w:t>
      </w:r>
      <w:r w:rsidRPr="00502988">
        <w:rPr>
          <w:rFonts w:ascii="Times New Roman" w:hAnsi="Times New Roman" w:cs="Times New Roman"/>
          <w:b/>
          <w:color w:val="FF0000"/>
          <w:sz w:val="28"/>
        </w:rPr>
        <w:t xml:space="preserve"> Numer projektu: </w:t>
      </w:r>
      <w:r w:rsidR="002A0446">
        <w:rPr>
          <w:rFonts w:ascii="Times New Roman" w:hAnsi="Times New Roman" w:cs="Times New Roman"/>
          <w:b/>
          <w:color w:val="FF0000"/>
          <w:sz w:val="28"/>
        </w:rPr>
        <w:t>2024-1-PL01-KA121-VET-000224230</w:t>
      </w:r>
      <w:r w:rsidR="00982323">
        <w:rPr>
          <w:rFonts w:ascii="Times New Roman" w:hAnsi="Times New Roman" w:cs="Times New Roman"/>
          <w:b/>
          <w:color w:val="FF0000"/>
          <w:sz w:val="28"/>
        </w:rPr>
        <w:t>.</w:t>
      </w:r>
    </w:p>
    <w:p w:rsidR="00982323" w:rsidRPr="00982323" w:rsidRDefault="00982323" w:rsidP="009823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32"/>
        </w:rPr>
      </w:pPr>
    </w:p>
    <w:p w:rsidR="00502988" w:rsidRPr="00502988" w:rsidRDefault="00502988" w:rsidP="0050298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62A"/>
          <w:sz w:val="20"/>
          <w:szCs w:val="19"/>
        </w:rPr>
      </w:pPr>
      <w:r w:rsidRPr="00502988">
        <w:rPr>
          <w:color w:val="22262A"/>
          <w:sz w:val="28"/>
        </w:rPr>
        <w:t>Uczniowie, biorący udział w projekcie rozpoczęli kursy które pomogą im poszerzyć wiedzę na temat Chorwacji, zwiększyć kompetencje w posługiwaniu się językiem branżowym oraz uzyskać wiedzę na temat europejskiego rynku pracy.</w:t>
      </w:r>
    </w:p>
    <w:p w:rsidR="00502988" w:rsidRDefault="00502988" w:rsidP="0050298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62A"/>
          <w:sz w:val="28"/>
        </w:rPr>
      </w:pPr>
      <w:r w:rsidRPr="00502988">
        <w:rPr>
          <w:color w:val="22262A"/>
          <w:sz w:val="28"/>
        </w:rPr>
        <w:t xml:space="preserve">Każdy uczestnik projektu weźmie udział w trzech kursach: </w:t>
      </w:r>
    </w:p>
    <w:p w:rsidR="00502988" w:rsidRDefault="00502988" w:rsidP="0050298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2262A"/>
          <w:sz w:val="28"/>
        </w:rPr>
      </w:pPr>
      <w:r w:rsidRPr="00502988">
        <w:rPr>
          <w:color w:val="22262A"/>
          <w:sz w:val="28"/>
        </w:rPr>
        <w:t>„Język a</w:t>
      </w:r>
      <w:r>
        <w:rPr>
          <w:color w:val="22262A"/>
          <w:sz w:val="28"/>
        </w:rPr>
        <w:t>ngielski w praktyce zawodowej” – 30 godzin</w:t>
      </w:r>
    </w:p>
    <w:p w:rsidR="00502988" w:rsidRDefault="00502988" w:rsidP="0050298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2262A"/>
          <w:sz w:val="28"/>
        </w:rPr>
      </w:pPr>
      <w:r w:rsidRPr="00502988">
        <w:rPr>
          <w:color w:val="22262A"/>
          <w:sz w:val="28"/>
        </w:rPr>
        <w:t xml:space="preserve">„Kontekst kulturowy praktyki zawodowej” </w:t>
      </w:r>
      <w:r>
        <w:rPr>
          <w:color w:val="22262A"/>
          <w:sz w:val="28"/>
        </w:rPr>
        <w:t xml:space="preserve">– 20 godzin   </w:t>
      </w:r>
      <w:r w:rsidRPr="00502988">
        <w:rPr>
          <w:color w:val="22262A"/>
          <w:sz w:val="28"/>
        </w:rPr>
        <w:t xml:space="preserve"> </w:t>
      </w:r>
    </w:p>
    <w:p w:rsidR="00502988" w:rsidRDefault="00502988" w:rsidP="0050298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2262A"/>
          <w:sz w:val="28"/>
        </w:rPr>
      </w:pPr>
      <w:r w:rsidRPr="00502988">
        <w:rPr>
          <w:color w:val="22262A"/>
          <w:sz w:val="28"/>
        </w:rPr>
        <w:t xml:space="preserve">„Jak poruszać się po europejskim rynku pracy?” </w:t>
      </w:r>
      <w:r>
        <w:rPr>
          <w:color w:val="22262A"/>
          <w:sz w:val="28"/>
        </w:rPr>
        <w:t>– 20 godzin</w:t>
      </w:r>
    </w:p>
    <w:p w:rsidR="002A0446" w:rsidRDefault="002A0446" w:rsidP="0050298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62A"/>
          <w:sz w:val="28"/>
        </w:rPr>
      </w:pPr>
    </w:p>
    <w:p w:rsidR="00502988" w:rsidRDefault="00502988" w:rsidP="0050298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62A"/>
          <w:sz w:val="28"/>
        </w:rPr>
      </w:pPr>
      <w:r w:rsidRPr="00502988">
        <w:rPr>
          <w:color w:val="22262A"/>
          <w:sz w:val="28"/>
        </w:rPr>
        <w:t>W sumi</w:t>
      </w:r>
      <w:r>
        <w:rPr>
          <w:color w:val="22262A"/>
          <w:sz w:val="28"/>
        </w:rPr>
        <w:t>e łącznie trzy kursy obejmują 70</w:t>
      </w:r>
      <w:r w:rsidRPr="00502988">
        <w:rPr>
          <w:color w:val="22262A"/>
          <w:sz w:val="28"/>
        </w:rPr>
        <w:t xml:space="preserve"> god</w:t>
      </w:r>
      <w:r w:rsidR="00A24C43">
        <w:rPr>
          <w:color w:val="22262A"/>
          <w:sz w:val="28"/>
        </w:rPr>
        <w:t xml:space="preserve">zin lekcyjnych i będą trwały </w:t>
      </w:r>
      <w:r w:rsidRPr="00502988">
        <w:rPr>
          <w:color w:val="22262A"/>
          <w:sz w:val="28"/>
        </w:rPr>
        <w:t>do marca. </w:t>
      </w:r>
    </w:p>
    <w:p w:rsidR="002A0446" w:rsidRDefault="002A0446" w:rsidP="0050298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62A"/>
          <w:sz w:val="28"/>
        </w:rPr>
      </w:pPr>
    </w:p>
    <w:p w:rsidR="00982323" w:rsidRDefault="00982323" w:rsidP="00502988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2262A"/>
          <w:sz w:val="28"/>
        </w:rPr>
      </w:pPr>
    </w:p>
    <w:p w:rsidR="0060299F" w:rsidRDefault="0060299F">
      <w:pPr>
        <w:rPr>
          <w:rFonts w:ascii="Times New Roman" w:hAnsi="Times New Roman" w:cs="Times New Roman"/>
          <w:sz w:val="24"/>
        </w:rPr>
      </w:pPr>
    </w:p>
    <w:p w:rsidR="00851F8C" w:rsidRPr="00502988" w:rsidRDefault="00851F8C">
      <w:pPr>
        <w:rPr>
          <w:rFonts w:ascii="Times New Roman" w:hAnsi="Times New Roman" w:cs="Times New Roman"/>
          <w:sz w:val="24"/>
        </w:rPr>
      </w:pPr>
    </w:p>
    <w:sectPr w:rsidR="00851F8C" w:rsidRPr="00502988" w:rsidSect="0060299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3D7" w:rsidRDefault="008B73D7" w:rsidP="00502988">
      <w:pPr>
        <w:spacing w:after="0" w:line="240" w:lineRule="auto"/>
      </w:pPr>
      <w:r>
        <w:separator/>
      </w:r>
    </w:p>
  </w:endnote>
  <w:endnote w:type="continuationSeparator" w:id="1">
    <w:p w:rsidR="008B73D7" w:rsidRDefault="008B73D7" w:rsidP="00502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3D7" w:rsidRDefault="008B73D7" w:rsidP="00502988">
      <w:pPr>
        <w:spacing w:after="0" w:line="240" w:lineRule="auto"/>
      </w:pPr>
      <w:r>
        <w:separator/>
      </w:r>
    </w:p>
  </w:footnote>
  <w:footnote w:type="continuationSeparator" w:id="1">
    <w:p w:rsidR="008B73D7" w:rsidRDefault="008B73D7" w:rsidP="00502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988" w:rsidRDefault="00502988">
    <w:pPr>
      <w:pStyle w:val="Nagwek"/>
    </w:pPr>
    <w:r w:rsidRPr="00502988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978535</wp:posOffset>
          </wp:positionH>
          <wp:positionV relativeFrom="paragraph">
            <wp:posOffset>731520</wp:posOffset>
          </wp:positionV>
          <wp:extent cx="3768090" cy="1074420"/>
          <wp:effectExtent l="19050" t="0" r="3810" b="0"/>
          <wp:wrapNone/>
          <wp:docPr id="1" name="Obraz 3" descr="C:\Users\User\AppData\Local\Temp\Rar$DIa0.906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Temp\Rar$DIa0.906\EU flag-Erasmus+_vect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809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B2CE4"/>
    <w:multiLevelType w:val="hybridMultilevel"/>
    <w:tmpl w:val="BC766C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502988"/>
    <w:rsid w:val="0023589E"/>
    <w:rsid w:val="002A0446"/>
    <w:rsid w:val="00386B0C"/>
    <w:rsid w:val="0039385C"/>
    <w:rsid w:val="00502988"/>
    <w:rsid w:val="0060299F"/>
    <w:rsid w:val="007D0D0F"/>
    <w:rsid w:val="00810DEF"/>
    <w:rsid w:val="00851F8C"/>
    <w:rsid w:val="008955B2"/>
    <w:rsid w:val="008B73D7"/>
    <w:rsid w:val="00982323"/>
    <w:rsid w:val="00A24C43"/>
    <w:rsid w:val="00B07829"/>
    <w:rsid w:val="00C02D5A"/>
    <w:rsid w:val="00C7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99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02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02988"/>
    <w:rPr>
      <w:b/>
      <w:bCs/>
    </w:rPr>
  </w:style>
  <w:style w:type="character" w:styleId="Uwydatnienie">
    <w:name w:val="Emphasis"/>
    <w:basedOn w:val="Domylnaczcionkaakapitu"/>
    <w:uiPriority w:val="20"/>
    <w:qFormat/>
    <w:rsid w:val="00502988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502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2988"/>
  </w:style>
  <w:style w:type="paragraph" w:styleId="Stopka">
    <w:name w:val="footer"/>
    <w:basedOn w:val="Normalny"/>
    <w:link w:val="StopkaZnak"/>
    <w:uiPriority w:val="99"/>
    <w:semiHidden/>
    <w:unhideWhenUsed/>
    <w:rsid w:val="00502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2988"/>
  </w:style>
  <w:style w:type="paragraph" w:styleId="Tekstdymka">
    <w:name w:val="Balloon Text"/>
    <w:basedOn w:val="Normalny"/>
    <w:link w:val="TekstdymkaZnak"/>
    <w:uiPriority w:val="99"/>
    <w:semiHidden/>
    <w:unhideWhenUsed/>
    <w:rsid w:val="0050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700</Characters>
  <Application>Microsoft Office Word</Application>
  <DocSecurity>0</DocSecurity>
  <Lines>5</Lines>
  <Paragraphs>1</Paragraphs>
  <ScaleCrop>false</ScaleCrop>
  <Company>Ministrerstwo Edukacji Narodowej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Lorenc</dc:creator>
  <cp:lastModifiedBy>Sylwia Lorenc</cp:lastModifiedBy>
  <cp:revision>2</cp:revision>
  <dcterms:created xsi:type="dcterms:W3CDTF">2025-01-23T08:34:00Z</dcterms:created>
  <dcterms:modified xsi:type="dcterms:W3CDTF">2025-01-23T08:34:00Z</dcterms:modified>
</cp:coreProperties>
</file>